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D98F" w14:textId="77777777" w:rsidR="007325DA" w:rsidRDefault="007325DA" w:rsidP="007325DA">
      <w:pPr>
        <w:rPr>
          <w:rFonts w:ascii="Arial" w:hAnsi="Arial" w:cs="Arial"/>
          <w:sz w:val="24"/>
          <w:szCs w:val="24"/>
          <w:lang w:val="el-GR"/>
        </w:rPr>
      </w:pPr>
    </w:p>
    <w:p w14:paraId="412D3EE2" w14:textId="77777777" w:rsidR="007325DA" w:rsidRDefault="007325DA" w:rsidP="007325DA">
      <w:pPr>
        <w:rPr>
          <w:rFonts w:ascii="Arial" w:hAnsi="Arial" w:cs="Arial"/>
          <w:sz w:val="24"/>
          <w:szCs w:val="24"/>
          <w:lang w:val="el-GR"/>
        </w:rPr>
      </w:pPr>
    </w:p>
    <w:p w14:paraId="06DEA439" w14:textId="26037728" w:rsidR="005F2304" w:rsidRDefault="005F2304" w:rsidP="005F2304">
      <w:pPr>
        <w:rPr>
          <w:rFonts w:ascii="Arial" w:hAnsi="Arial" w:cs="Arial"/>
          <w:sz w:val="24"/>
          <w:szCs w:val="24"/>
          <w:lang w:val="el-GR"/>
        </w:rPr>
      </w:pPr>
      <w:proofErr w:type="spellStart"/>
      <w:r w:rsidRPr="005F2304">
        <w:rPr>
          <w:rFonts w:ascii="Arial" w:hAnsi="Arial" w:cs="Arial"/>
          <w:sz w:val="24"/>
          <w:szCs w:val="24"/>
          <w:lang w:val="el-GR"/>
        </w:rPr>
        <w:t>Ημερ</w:t>
      </w:r>
      <w:proofErr w:type="spellEnd"/>
      <w:r w:rsidRPr="005F2304">
        <w:rPr>
          <w:rFonts w:ascii="Arial" w:hAnsi="Arial" w:cs="Arial"/>
          <w:sz w:val="24"/>
          <w:szCs w:val="24"/>
          <w:lang w:val="el-GR"/>
        </w:rPr>
        <w:t xml:space="preserve">. </w:t>
      </w:r>
      <w:r w:rsidR="00C73B7F">
        <w:rPr>
          <w:rFonts w:ascii="Arial" w:hAnsi="Arial" w:cs="Arial"/>
          <w:sz w:val="24"/>
          <w:szCs w:val="24"/>
          <w:lang w:val="el-GR"/>
        </w:rPr>
        <w:t xml:space="preserve">7 Ιουνίου </w:t>
      </w:r>
      <w:r w:rsidR="00567B1F">
        <w:rPr>
          <w:rFonts w:ascii="Arial" w:hAnsi="Arial" w:cs="Arial"/>
          <w:sz w:val="24"/>
          <w:szCs w:val="24"/>
          <w:lang w:val="el-GR"/>
        </w:rPr>
        <w:t>2024</w:t>
      </w:r>
    </w:p>
    <w:p w14:paraId="5C87EF18" w14:textId="77777777" w:rsidR="00567B1F" w:rsidRPr="005F2304" w:rsidRDefault="00567B1F" w:rsidP="005F2304">
      <w:pPr>
        <w:rPr>
          <w:rFonts w:ascii="Arial" w:hAnsi="Arial" w:cs="Arial"/>
          <w:sz w:val="24"/>
          <w:szCs w:val="24"/>
          <w:lang w:val="el-GR"/>
        </w:rPr>
      </w:pPr>
    </w:p>
    <w:p w14:paraId="4CE0E696" w14:textId="7AF6BDD0" w:rsidR="00C73B7F" w:rsidRPr="00F025D0" w:rsidRDefault="00C73B7F" w:rsidP="005F2304">
      <w:pPr>
        <w:rPr>
          <w:rFonts w:ascii="Arial" w:hAnsi="Arial" w:cs="Arial"/>
          <w:sz w:val="28"/>
          <w:szCs w:val="28"/>
          <w:u w:val="single"/>
          <w:lang w:val="el-GR"/>
        </w:rPr>
      </w:pPr>
      <w:r w:rsidRPr="00F025D0">
        <w:rPr>
          <w:rFonts w:ascii="Arial" w:hAnsi="Arial" w:cs="Arial"/>
          <w:sz w:val="28"/>
          <w:szCs w:val="28"/>
          <w:u w:val="single"/>
          <w:lang w:val="el-GR"/>
        </w:rPr>
        <w:t>Υπόμνημα προς Υπουργό Υγείας Κον Δαμιανού</w:t>
      </w:r>
    </w:p>
    <w:p w14:paraId="68ED1719" w14:textId="77777777" w:rsidR="005F2304" w:rsidRPr="00F025D0" w:rsidRDefault="005F2304" w:rsidP="005F2304">
      <w:pPr>
        <w:rPr>
          <w:rFonts w:ascii="Arial" w:hAnsi="Arial" w:cs="Arial"/>
          <w:sz w:val="24"/>
          <w:szCs w:val="24"/>
          <w:u w:val="single"/>
          <w:lang w:val="el-GR"/>
        </w:rPr>
      </w:pPr>
    </w:p>
    <w:p w14:paraId="563C5459" w14:textId="7D9045B5" w:rsidR="00F025D0" w:rsidRPr="005F2304" w:rsidRDefault="00F025D0" w:rsidP="005F2304">
      <w:pPr>
        <w:rPr>
          <w:rFonts w:ascii="Arial" w:hAnsi="Arial" w:cs="Arial"/>
          <w:sz w:val="24"/>
          <w:szCs w:val="24"/>
          <w:lang w:val="el-GR"/>
        </w:rPr>
      </w:pPr>
      <w:r>
        <w:rPr>
          <w:rFonts w:ascii="Arial" w:hAnsi="Arial" w:cs="Arial"/>
          <w:sz w:val="24"/>
          <w:szCs w:val="24"/>
          <w:lang w:val="el-GR"/>
        </w:rPr>
        <w:t xml:space="preserve">Θέματα </w:t>
      </w:r>
    </w:p>
    <w:p w14:paraId="6C751EC0" w14:textId="77777777" w:rsidR="00567B1F" w:rsidRDefault="00567B1F" w:rsidP="005F2304">
      <w:pPr>
        <w:rPr>
          <w:rFonts w:ascii="Arial" w:hAnsi="Arial" w:cs="Arial"/>
          <w:sz w:val="24"/>
          <w:szCs w:val="24"/>
          <w:lang w:val="el-GR"/>
        </w:rPr>
      </w:pPr>
    </w:p>
    <w:p w14:paraId="6404C9A3" w14:textId="07A79DE6" w:rsidR="00567B1F" w:rsidRPr="00F025D0" w:rsidRDefault="00567B1F" w:rsidP="00567B1F">
      <w:pPr>
        <w:pStyle w:val="ListParagraph"/>
        <w:numPr>
          <w:ilvl w:val="0"/>
          <w:numId w:val="20"/>
        </w:numPr>
        <w:rPr>
          <w:rFonts w:ascii="Arial" w:hAnsi="Arial" w:cs="Arial"/>
          <w:b/>
          <w:bCs/>
          <w:sz w:val="24"/>
          <w:szCs w:val="24"/>
          <w:lang w:val="el-GR"/>
        </w:rPr>
      </w:pPr>
      <w:r w:rsidRPr="00F025D0">
        <w:rPr>
          <w:rFonts w:ascii="Arial" w:hAnsi="Arial" w:cs="Arial"/>
          <w:b/>
          <w:bCs/>
          <w:sz w:val="24"/>
          <w:szCs w:val="24"/>
          <w:lang w:val="el-GR"/>
        </w:rPr>
        <w:t>Παροχή θεραπειών</w:t>
      </w:r>
      <w:r w:rsidR="0086285C" w:rsidRPr="00F025D0">
        <w:rPr>
          <w:rFonts w:ascii="Arial" w:hAnsi="Arial" w:cs="Arial"/>
          <w:b/>
          <w:bCs/>
          <w:sz w:val="24"/>
          <w:szCs w:val="24"/>
          <w:lang w:val="el-GR"/>
        </w:rPr>
        <w:t xml:space="preserve"> μέσω ΓΕΣΥ</w:t>
      </w:r>
      <w:r w:rsidRPr="00F025D0">
        <w:rPr>
          <w:rFonts w:ascii="Arial" w:hAnsi="Arial" w:cs="Arial"/>
          <w:b/>
          <w:bCs/>
          <w:sz w:val="24"/>
          <w:szCs w:val="24"/>
          <w:lang w:val="el-GR"/>
        </w:rPr>
        <w:t xml:space="preserve"> σε παιδιά και ενήλικες με αναπηρία </w:t>
      </w:r>
    </w:p>
    <w:p w14:paraId="754CD1C5" w14:textId="73B0E316" w:rsidR="005F2304" w:rsidRPr="00F025D0" w:rsidRDefault="005F2304" w:rsidP="00567B1F">
      <w:pPr>
        <w:pStyle w:val="ListParagraph"/>
        <w:numPr>
          <w:ilvl w:val="0"/>
          <w:numId w:val="20"/>
        </w:numPr>
        <w:rPr>
          <w:rFonts w:ascii="Arial" w:hAnsi="Arial" w:cs="Arial"/>
          <w:b/>
          <w:bCs/>
          <w:sz w:val="24"/>
          <w:szCs w:val="24"/>
          <w:lang w:val="el-GR"/>
        </w:rPr>
      </w:pPr>
      <w:r w:rsidRPr="00F025D0">
        <w:rPr>
          <w:rFonts w:ascii="Arial" w:hAnsi="Arial" w:cs="Arial"/>
          <w:b/>
          <w:bCs/>
          <w:sz w:val="24"/>
          <w:szCs w:val="24"/>
          <w:lang w:val="el-GR"/>
        </w:rPr>
        <w:t xml:space="preserve">Αναβάθμιση </w:t>
      </w:r>
      <w:proofErr w:type="spellStart"/>
      <w:r w:rsidRPr="00F025D0">
        <w:rPr>
          <w:rFonts w:ascii="Arial" w:hAnsi="Arial" w:cs="Arial"/>
          <w:b/>
          <w:bCs/>
          <w:sz w:val="24"/>
          <w:szCs w:val="24"/>
          <w:lang w:val="el-GR"/>
        </w:rPr>
        <w:t>Παιδονευρολογικής</w:t>
      </w:r>
      <w:proofErr w:type="spellEnd"/>
      <w:r w:rsidRPr="00F025D0">
        <w:rPr>
          <w:rFonts w:ascii="Arial" w:hAnsi="Arial" w:cs="Arial"/>
          <w:b/>
          <w:bCs/>
          <w:sz w:val="24"/>
          <w:szCs w:val="24"/>
          <w:lang w:val="el-GR"/>
        </w:rPr>
        <w:t xml:space="preserve"> Μονάδας Μακάριου Νοσοκομείου</w:t>
      </w:r>
    </w:p>
    <w:p w14:paraId="3427E39F" w14:textId="37D239BA" w:rsidR="00567B1F" w:rsidRPr="00F025D0" w:rsidRDefault="0086285C" w:rsidP="00567B1F">
      <w:pPr>
        <w:pStyle w:val="ListParagraph"/>
        <w:numPr>
          <w:ilvl w:val="0"/>
          <w:numId w:val="20"/>
        </w:numPr>
        <w:rPr>
          <w:rFonts w:ascii="Arial" w:hAnsi="Arial" w:cs="Arial"/>
          <w:b/>
          <w:bCs/>
          <w:sz w:val="24"/>
          <w:szCs w:val="24"/>
          <w:lang w:val="el-GR"/>
        </w:rPr>
      </w:pPr>
      <w:r w:rsidRPr="00F025D0">
        <w:rPr>
          <w:rFonts w:ascii="Arial" w:hAnsi="Arial" w:cs="Arial"/>
          <w:b/>
          <w:bCs/>
          <w:sz w:val="24"/>
          <w:szCs w:val="24"/>
          <w:lang w:val="el-GR"/>
        </w:rPr>
        <w:t xml:space="preserve">Παραπομπή νευρολογικών ασθενών μέσω </w:t>
      </w:r>
      <w:r w:rsidR="00567B1F" w:rsidRPr="00F025D0">
        <w:rPr>
          <w:rFonts w:ascii="Arial" w:hAnsi="Arial" w:cs="Arial"/>
          <w:b/>
          <w:bCs/>
          <w:sz w:val="24"/>
          <w:szCs w:val="24"/>
          <w:lang w:val="el-GR"/>
        </w:rPr>
        <w:t>Επιδότηση</w:t>
      </w:r>
      <w:r w:rsidRPr="00F025D0">
        <w:rPr>
          <w:rFonts w:ascii="Arial" w:hAnsi="Arial" w:cs="Arial"/>
          <w:b/>
          <w:bCs/>
          <w:sz w:val="24"/>
          <w:szCs w:val="24"/>
          <w:lang w:val="el-GR"/>
        </w:rPr>
        <w:t>ς</w:t>
      </w:r>
      <w:r w:rsidR="00567B1F" w:rsidRPr="00F025D0">
        <w:rPr>
          <w:rFonts w:ascii="Arial" w:hAnsi="Arial" w:cs="Arial"/>
          <w:b/>
          <w:bCs/>
          <w:sz w:val="24"/>
          <w:szCs w:val="24"/>
          <w:lang w:val="el-GR"/>
        </w:rPr>
        <w:t xml:space="preserve"> ασθενών εξωτερικού </w:t>
      </w:r>
    </w:p>
    <w:p w14:paraId="1F186AAE" w14:textId="77777777" w:rsidR="005F2304" w:rsidRDefault="005F2304" w:rsidP="005F2304">
      <w:pPr>
        <w:rPr>
          <w:rFonts w:ascii="Arial" w:hAnsi="Arial" w:cs="Arial"/>
          <w:b/>
          <w:bCs/>
          <w:sz w:val="24"/>
          <w:szCs w:val="24"/>
          <w:lang w:val="el-GR"/>
        </w:rPr>
      </w:pPr>
    </w:p>
    <w:p w14:paraId="7DE856B3" w14:textId="77777777" w:rsidR="00F025D0" w:rsidRDefault="00F025D0" w:rsidP="005F2304">
      <w:pPr>
        <w:rPr>
          <w:rFonts w:ascii="Arial" w:hAnsi="Arial" w:cs="Arial"/>
          <w:b/>
          <w:bCs/>
          <w:sz w:val="24"/>
          <w:szCs w:val="24"/>
          <w:lang w:val="el-GR"/>
        </w:rPr>
      </w:pPr>
    </w:p>
    <w:p w14:paraId="6EE2B4F0" w14:textId="77777777" w:rsidR="00F025D0" w:rsidRPr="00F025D0" w:rsidRDefault="00F025D0" w:rsidP="005F2304">
      <w:pPr>
        <w:rPr>
          <w:rFonts w:ascii="Arial" w:hAnsi="Arial" w:cs="Arial"/>
          <w:b/>
          <w:bCs/>
          <w:sz w:val="24"/>
          <w:szCs w:val="24"/>
          <w:lang w:val="el-GR"/>
        </w:rPr>
      </w:pPr>
    </w:p>
    <w:p w14:paraId="67DB803B" w14:textId="0E801DBD" w:rsidR="00567B1F" w:rsidRPr="00F025D0" w:rsidRDefault="00F025D0" w:rsidP="005F2304">
      <w:pPr>
        <w:rPr>
          <w:rFonts w:ascii="Arial" w:hAnsi="Arial" w:cs="Arial"/>
          <w:b/>
          <w:bCs/>
          <w:sz w:val="24"/>
          <w:szCs w:val="24"/>
          <w:lang w:val="el-GR"/>
        </w:rPr>
      </w:pPr>
      <w:r w:rsidRPr="00F025D0">
        <w:rPr>
          <w:rFonts w:ascii="Arial" w:hAnsi="Arial" w:cs="Arial"/>
          <w:b/>
          <w:bCs/>
          <w:sz w:val="24"/>
          <w:szCs w:val="24"/>
          <w:lang w:val="el-GR"/>
        </w:rPr>
        <w:t xml:space="preserve">Θέμα 1. </w:t>
      </w:r>
    </w:p>
    <w:p w14:paraId="0F53A517" w14:textId="77777777" w:rsidR="00567B1F" w:rsidRPr="00F025D0" w:rsidRDefault="00567B1F" w:rsidP="00F025D0">
      <w:pPr>
        <w:rPr>
          <w:rFonts w:ascii="Arial" w:hAnsi="Arial" w:cs="Arial"/>
          <w:b/>
          <w:bCs/>
          <w:sz w:val="24"/>
          <w:szCs w:val="24"/>
          <w:lang w:val="el-GR"/>
        </w:rPr>
      </w:pPr>
      <w:r w:rsidRPr="00F025D0">
        <w:rPr>
          <w:rFonts w:ascii="Arial" w:hAnsi="Arial" w:cs="Arial"/>
          <w:b/>
          <w:bCs/>
          <w:sz w:val="24"/>
          <w:szCs w:val="24"/>
          <w:lang w:val="el-GR"/>
        </w:rPr>
        <w:t>Μη ικανοποιητικός αριθμός παροχών θεραπειών αποκατάστασης από το ΓΕΣΥ</w:t>
      </w:r>
    </w:p>
    <w:p w14:paraId="1FB7DFEF" w14:textId="4D86AE31" w:rsidR="00567B1F" w:rsidRPr="00F025D0" w:rsidRDefault="00C10596" w:rsidP="00567B1F">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Απόρριψη</w:t>
      </w:r>
      <w:r w:rsidR="00567B1F" w:rsidRPr="00F025D0">
        <w:rPr>
          <w:rFonts w:ascii="Arial" w:hAnsi="Arial" w:cs="Arial"/>
          <w:b/>
          <w:bCs/>
          <w:sz w:val="24"/>
          <w:szCs w:val="24"/>
          <w:lang w:val="el-GR"/>
        </w:rPr>
        <w:t xml:space="preserve"> Παροχής θεραπειών που ει</w:t>
      </w:r>
      <w:r w:rsidRPr="00F025D0">
        <w:rPr>
          <w:rFonts w:ascii="Arial" w:hAnsi="Arial" w:cs="Arial"/>
          <w:b/>
          <w:bCs/>
          <w:sz w:val="24"/>
          <w:szCs w:val="24"/>
          <w:lang w:val="el-GR"/>
        </w:rPr>
        <w:t>ση</w:t>
      </w:r>
      <w:r w:rsidR="00567B1F" w:rsidRPr="00F025D0">
        <w:rPr>
          <w:rFonts w:ascii="Arial" w:hAnsi="Arial" w:cs="Arial"/>
          <w:b/>
          <w:bCs/>
          <w:sz w:val="24"/>
          <w:szCs w:val="24"/>
          <w:lang w:val="el-GR"/>
        </w:rPr>
        <w:t>γούνται οι θεράπων ιατροί των παιδιών</w:t>
      </w:r>
      <w:r w:rsidRPr="00F025D0">
        <w:rPr>
          <w:rFonts w:ascii="Arial" w:hAnsi="Arial" w:cs="Arial"/>
          <w:b/>
          <w:bCs/>
          <w:sz w:val="24"/>
          <w:szCs w:val="24"/>
          <w:lang w:val="el-GR"/>
        </w:rPr>
        <w:t xml:space="preserve"> από ΟΑΥ </w:t>
      </w:r>
    </w:p>
    <w:p w14:paraId="00F393B0" w14:textId="6ECC009F" w:rsidR="00567B1F" w:rsidRPr="00F025D0" w:rsidRDefault="00567B1F" w:rsidP="00567B1F">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 xml:space="preserve">Κατανομή θεραπειών με βάση μη </w:t>
      </w:r>
      <w:r w:rsidR="00C10596" w:rsidRPr="00F025D0">
        <w:rPr>
          <w:rFonts w:ascii="Arial" w:hAnsi="Arial" w:cs="Arial"/>
          <w:b/>
          <w:bCs/>
          <w:sz w:val="24"/>
          <w:szCs w:val="24"/>
          <w:lang w:val="el-GR"/>
        </w:rPr>
        <w:t xml:space="preserve">τεκμηριωμένα </w:t>
      </w:r>
      <w:r w:rsidRPr="00F025D0">
        <w:rPr>
          <w:rFonts w:ascii="Arial" w:hAnsi="Arial" w:cs="Arial"/>
          <w:b/>
          <w:bCs/>
          <w:sz w:val="24"/>
          <w:szCs w:val="24"/>
          <w:lang w:val="el-GR"/>
        </w:rPr>
        <w:t xml:space="preserve">επιστημονικά κριτήρια </w:t>
      </w:r>
      <w:r w:rsidR="00C10596" w:rsidRPr="00F025D0">
        <w:rPr>
          <w:rFonts w:ascii="Arial" w:hAnsi="Arial" w:cs="Arial"/>
          <w:b/>
          <w:bCs/>
          <w:sz w:val="24"/>
          <w:szCs w:val="24"/>
          <w:lang w:val="el-GR"/>
        </w:rPr>
        <w:t xml:space="preserve">( πχ. </w:t>
      </w:r>
      <w:r w:rsidRPr="00F025D0">
        <w:rPr>
          <w:rFonts w:ascii="Arial" w:hAnsi="Arial" w:cs="Arial"/>
          <w:b/>
          <w:bCs/>
          <w:sz w:val="24"/>
          <w:szCs w:val="24"/>
          <w:lang w:val="el-GR"/>
        </w:rPr>
        <w:t>βάση ηλικίας</w:t>
      </w:r>
      <w:r w:rsidR="00C10596" w:rsidRPr="00F025D0">
        <w:rPr>
          <w:rFonts w:ascii="Arial" w:hAnsi="Arial" w:cs="Arial"/>
          <w:b/>
          <w:bCs/>
          <w:sz w:val="24"/>
          <w:szCs w:val="24"/>
          <w:lang w:val="el-GR"/>
        </w:rPr>
        <w:t xml:space="preserve">) </w:t>
      </w:r>
    </w:p>
    <w:p w14:paraId="11052F20" w14:textId="224F71CA" w:rsidR="00C10596" w:rsidRPr="00F025D0" w:rsidRDefault="00C10596" w:rsidP="00567B1F">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 xml:space="preserve">Απουσία </w:t>
      </w:r>
      <w:proofErr w:type="spellStart"/>
      <w:r w:rsidRPr="00F025D0">
        <w:rPr>
          <w:rFonts w:ascii="Arial" w:hAnsi="Arial" w:cs="Arial"/>
          <w:b/>
          <w:bCs/>
          <w:sz w:val="24"/>
          <w:szCs w:val="24"/>
          <w:lang w:val="el-GR"/>
        </w:rPr>
        <w:t>εργοθεραπείας</w:t>
      </w:r>
      <w:proofErr w:type="spellEnd"/>
      <w:r w:rsidRPr="00F025D0">
        <w:rPr>
          <w:rFonts w:ascii="Arial" w:hAnsi="Arial" w:cs="Arial"/>
          <w:b/>
          <w:bCs/>
          <w:sz w:val="24"/>
          <w:szCs w:val="24"/>
          <w:lang w:val="el-GR"/>
        </w:rPr>
        <w:t xml:space="preserve"> από το ΓΕΣΥ</w:t>
      </w:r>
    </w:p>
    <w:p w14:paraId="44D8E761" w14:textId="744E96E3" w:rsidR="00C10596" w:rsidRPr="00F025D0" w:rsidRDefault="0086285C" w:rsidP="00567B1F">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 xml:space="preserve">Αίτημα </w:t>
      </w:r>
      <w:r w:rsidR="00C10596" w:rsidRPr="00F025D0">
        <w:rPr>
          <w:rFonts w:ascii="Arial" w:hAnsi="Arial" w:cs="Arial"/>
          <w:b/>
          <w:bCs/>
          <w:sz w:val="24"/>
          <w:szCs w:val="24"/>
          <w:lang w:val="el-GR"/>
        </w:rPr>
        <w:t>Επιδότηση</w:t>
      </w:r>
      <w:r w:rsidRPr="00F025D0">
        <w:rPr>
          <w:rFonts w:ascii="Arial" w:hAnsi="Arial" w:cs="Arial"/>
          <w:b/>
          <w:bCs/>
          <w:sz w:val="24"/>
          <w:szCs w:val="24"/>
          <w:lang w:val="el-GR"/>
        </w:rPr>
        <w:t xml:space="preserve">ς </w:t>
      </w:r>
      <w:r w:rsidR="00C10596" w:rsidRPr="00F025D0">
        <w:rPr>
          <w:rFonts w:ascii="Arial" w:hAnsi="Arial" w:cs="Arial"/>
          <w:b/>
          <w:bCs/>
          <w:sz w:val="24"/>
          <w:szCs w:val="24"/>
          <w:lang w:val="el-GR"/>
        </w:rPr>
        <w:t xml:space="preserve">θεραπειών από το Υπουργείο Υγείας </w:t>
      </w:r>
      <w:r w:rsidRPr="00F025D0">
        <w:rPr>
          <w:rFonts w:ascii="Arial" w:hAnsi="Arial" w:cs="Arial"/>
          <w:b/>
          <w:bCs/>
          <w:sz w:val="24"/>
          <w:szCs w:val="24"/>
          <w:lang w:val="el-GR"/>
        </w:rPr>
        <w:t>όπως γινόταν πριν το ΓΕΣΥ</w:t>
      </w:r>
    </w:p>
    <w:p w14:paraId="7EC851FD" w14:textId="77777777" w:rsidR="00C73B7F" w:rsidRDefault="00C73B7F" w:rsidP="00C73B7F">
      <w:pPr>
        <w:pStyle w:val="ListParagraph"/>
        <w:ind w:left="1080"/>
        <w:rPr>
          <w:rFonts w:ascii="Arial" w:hAnsi="Arial" w:cs="Arial"/>
          <w:sz w:val="24"/>
          <w:szCs w:val="24"/>
          <w:lang w:val="el-GR"/>
        </w:rPr>
      </w:pPr>
    </w:p>
    <w:p w14:paraId="6B12D1AD" w14:textId="77777777" w:rsidR="00C73B7F" w:rsidRDefault="00C73B7F" w:rsidP="00C73B7F">
      <w:pPr>
        <w:pStyle w:val="ListParagraph"/>
        <w:ind w:left="1080"/>
        <w:rPr>
          <w:rFonts w:ascii="Arial" w:hAnsi="Arial" w:cs="Arial"/>
          <w:sz w:val="24"/>
          <w:szCs w:val="24"/>
          <w:lang w:val="el-GR"/>
        </w:rPr>
      </w:pPr>
    </w:p>
    <w:p w14:paraId="3D701127" w14:textId="503A8223" w:rsidR="00C73B7F" w:rsidRDefault="00C73B7F" w:rsidP="00C73B7F">
      <w:pPr>
        <w:spacing w:line="360" w:lineRule="auto"/>
        <w:jc w:val="both"/>
        <w:rPr>
          <w:rFonts w:ascii="Arial" w:hAnsi="Arial" w:cs="Arial"/>
          <w:lang w:val="el-GR"/>
        </w:rPr>
      </w:pPr>
      <w:r>
        <w:rPr>
          <w:rFonts w:ascii="Arial" w:hAnsi="Arial" w:cs="Arial"/>
          <w:lang w:val="el-GR"/>
        </w:rPr>
        <w:t>Ο</w:t>
      </w:r>
      <w:r w:rsidRPr="005C1000">
        <w:rPr>
          <w:rFonts w:ascii="Arial" w:hAnsi="Arial" w:cs="Arial"/>
          <w:lang w:val="el-GR"/>
        </w:rPr>
        <w:t xml:space="preserve"> ΟΑΥ </w:t>
      </w:r>
      <w:r>
        <w:rPr>
          <w:rFonts w:ascii="Arial" w:hAnsi="Arial" w:cs="Arial"/>
          <w:lang w:val="el-GR"/>
        </w:rPr>
        <w:t xml:space="preserve">με τον τρόπο που έχει προαποφασίσει πόσες θεραπείες ( φυσιοθεραπεία , </w:t>
      </w:r>
      <w:proofErr w:type="spellStart"/>
      <w:r>
        <w:rPr>
          <w:rFonts w:ascii="Arial" w:hAnsi="Arial" w:cs="Arial"/>
          <w:lang w:val="el-GR"/>
        </w:rPr>
        <w:t>εργοθεραπεία</w:t>
      </w:r>
      <w:proofErr w:type="spellEnd"/>
      <w:r>
        <w:rPr>
          <w:rFonts w:ascii="Arial" w:hAnsi="Arial" w:cs="Arial"/>
          <w:lang w:val="el-GR"/>
        </w:rPr>
        <w:t xml:space="preserve"> , </w:t>
      </w:r>
      <w:proofErr w:type="spellStart"/>
      <w:r>
        <w:rPr>
          <w:rFonts w:ascii="Arial" w:hAnsi="Arial" w:cs="Arial"/>
          <w:lang w:val="el-GR"/>
        </w:rPr>
        <w:t>λογοθεραπεία</w:t>
      </w:r>
      <w:proofErr w:type="spellEnd"/>
      <w:r>
        <w:rPr>
          <w:rFonts w:ascii="Arial" w:hAnsi="Arial" w:cs="Arial"/>
          <w:lang w:val="el-GR"/>
        </w:rPr>
        <w:t xml:space="preserve"> ) δικαιούται να έχει ένα άτομο με αναπηρία και τον οποίο τον στηρίζει βάσει ηλικίας ή διάγνωσης ή άλλων οικονομικών κριτηρίων  </w:t>
      </w:r>
      <w:r w:rsidRPr="005C1000">
        <w:rPr>
          <w:rFonts w:ascii="Arial" w:hAnsi="Arial" w:cs="Arial"/>
          <w:lang w:val="el-GR"/>
        </w:rPr>
        <w:t xml:space="preserve">παραβιάζει τα θεμελιώδη και αναφαίρετα δικαιώματα των παιδιών και ατόμων με </w:t>
      </w:r>
      <w:r>
        <w:rPr>
          <w:rFonts w:ascii="Arial" w:hAnsi="Arial" w:cs="Arial"/>
          <w:lang w:val="el-GR"/>
        </w:rPr>
        <w:t xml:space="preserve">αναπηρίες </w:t>
      </w:r>
      <w:r w:rsidRPr="005C1000">
        <w:rPr>
          <w:rFonts w:ascii="Arial" w:hAnsi="Arial" w:cs="Arial"/>
          <w:lang w:val="el-GR"/>
        </w:rPr>
        <w:t>, όπως αυτά απορρέουν από δύο διεθνείς συμβάσεις που έχουν κυρωθεί με νόμους από την Κυπριακή Δημοκρατία:</w:t>
      </w:r>
    </w:p>
    <w:p w14:paraId="0F4ECC21" w14:textId="77777777" w:rsidR="00C73B7F" w:rsidRPr="005C1000" w:rsidRDefault="00C73B7F" w:rsidP="00C73B7F">
      <w:pPr>
        <w:spacing w:line="360" w:lineRule="auto"/>
        <w:jc w:val="both"/>
        <w:rPr>
          <w:rFonts w:ascii="Arial" w:hAnsi="Arial" w:cs="Arial"/>
          <w:lang w:val="el-GR"/>
        </w:rPr>
      </w:pPr>
    </w:p>
    <w:p w14:paraId="5CF9C1FD" w14:textId="77777777" w:rsidR="00C73B7F" w:rsidRPr="005C1000" w:rsidRDefault="00C73B7F" w:rsidP="00C73B7F">
      <w:pPr>
        <w:pStyle w:val="ListParagraph"/>
        <w:numPr>
          <w:ilvl w:val="0"/>
          <w:numId w:val="23"/>
        </w:numPr>
        <w:suppressAutoHyphens/>
        <w:autoSpaceDN w:val="0"/>
        <w:spacing w:after="160" w:line="360" w:lineRule="auto"/>
        <w:ind w:left="567" w:hanging="567"/>
        <w:contextualSpacing w:val="0"/>
        <w:jc w:val="both"/>
        <w:textAlignment w:val="baseline"/>
        <w:rPr>
          <w:rFonts w:ascii="Arial" w:hAnsi="Arial" w:cs="Arial"/>
          <w:lang w:val="el-GR"/>
        </w:rPr>
      </w:pPr>
      <w:r w:rsidRPr="005C1000">
        <w:rPr>
          <w:rFonts w:ascii="Arial" w:hAnsi="Arial" w:cs="Arial"/>
          <w:lang w:val="el-GR"/>
        </w:rPr>
        <w:t>Σύμβαση ΟΗΕ για τα Δικαιώματα του Παιδιού, 1989 (Ο περί της Συμβάσεως περί των Δικαιωμάτων του Παιδιού (Κυρωτικός) Νόμος του 1990, Ν.243/1990)).</w:t>
      </w:r>
    </w:p>
    <w:p w14:paraId="7493E2FF" w14:textId="77777777" w:rsidR="00C73B7F" w:rsidRPr="005C1000" w:rsidRDefault="00C73B7F" w:rsidP="00C73B7F">
      <w:pPr>
        <w:pStyle w:val="ListParagraph"/>
        <w:numPr>
          <w:ilvl w:val="0"/>
          <w:numId w:val="23"/>
        </w:numPr>
        <w:suppressAutoHyphens/>
        <w:autoSpaceDN w:val="0"/>
        <w:spacing w:after="160" w:line="360" w:lineRule="auto"/>
        <w:ind w:left="567" w:hanging="567"/>
        <w:contextualSpacing w:val="0"/>
        <w:jc w:val="both"/>
        <w:textAlignment w:val="baseline"/>
        <w:rPr>
          <w:rFonts w:ascii="Arial" w:hAnsi="Arial" w:cs="Arial"/>
          <w:lang w:val="el-GR"/>
        </w:rPr>
      </w:pPr>
      <w:r w:rsidRPr="005C1000">
        <w:rPr>
          <w:rFonts w:ascii="Arial" w:hAnsi="Arial" w:cs="Arial"/>
          <w:lang w:val="el-GR"/>
        </w:rPr>
        <w:t>Σύμβαση ΟΗΕ για τα Δικαιώματα των Ατόμων με Αναπηρίες, 2006 ( Ο περί της Σύμβασης για τα Δικαιώματα Ατόμων με Αναπηρίες και περί Συναφών Θεμάτων (Κυρωτικός) Νόμος του 2011 (Ν.8(ΙΙΙ)/2011)</w:t>
      </w:r>
      <w:r>
        <w:rPr>
          <w:rFonts w:ascii="Arial" w:hAnsi="Arial" w:cs="Arial"/>
          <w:lang w:val="el-GR"/>
        </w:rPr>
        <w:t>)</w:t>
      </w:r>
      <w:r w:rsidRPr="005C1000">
        <w:rPr>
          <w:rFonts w:ascii="Arial" w:hAnsi="Arial" w:cs="Arial"/>
          <w:lang w:val="el-GR"/>
        </w:rPr>
        <w:t>.</w:t>
      </w:r>
    </w:p>
    <w:p w14:paraId="6878338A" w14:textId="77777777" w:rsidR="00C73B7F" w:rsidRDefault="00C73B7F" w:rsidP="00C73B7F">
      <w:pPr>
        <w:spacing w:line="360" w:lineRule="auto"/>
        <w:jc w:val="both"/>
        <w:rPr>
          <w:rFonts w:ascii="Arial" w:hAnsi="Arial" w:cs="Arial"/>
          <w:lang w:val="el-GR"/>
        </w:rPr>
      </w:pPr>
      <w:r w:rsidRPr="005C1000">
        <w:rPr>
          <w:rFonts w:ascii="Arial" w:hAnsi="Arial" w:cs="Arial"/>
          <w:lang w:val="el-GR"/>
        </w:rPr>
        <w:t>Το κράτος έχει υποχρέωση και οφείλει να παρέχει στα άτομα με αναπηρίες όλες τις απαραίτητες υπηρεσίες για τη διατήρηση της υγείας τους στην καλύτερη δυνατή κατάσταση</w:t>
      </w:r>
      <w:r>
        <w:rPr>
          <w:rFonts w:ascii="Arial" w:hAnsi="Arial" w:cs="Arial"/>
          <w:lang w:val="el-GR"/>
        </w:rPr>
        <w:t>,</w:t>
      </w:r>
      <w:r w:rsidRPr="005C1000">
        <w:rPr>
          <w:rFonts w:ascii="Arial" w:hAnsi="Arial" w:cs="Arial"/>
          <w:lang w:val="el-GR"/>
        </w:rPr>
        <w:t xml:space="preserve"> όπως τονίζεται άλλωστε και στην έκθεση της </w:t>
      </w:r>
      <w:r>
        <w:rPr>
          <w:rFonts w:ascii="Arial" w:hAnsi="Arial" w:cs="Arial"/>
          <w:lang w:val="el-GR"/>
        </w:rPr>
        <w:t>Ε</w:t>
      </w:r>
      <w:r w:rsidRPr="005C1000">
        <w:rPr>
          <w:rFonts w:ascii="Arial" w:hAnsi="Arial" w:cs="Arial"/>
          <w:lang w:val="el-GR"/>
        </w:rPr>
        <w:t xml:space="preserve">πιτρόπου </w:t>
      </w:r>
      <w:r>
        <w:rPr>
          <w:rFonts w:ascii="Arial" w:hAnsi="Arial" w:cs="Arial"/>
          <w:lang w:val="el-GR"/>
        </w:rPr>
        <w:t>Π</w:t>
      </w:r>
      <w:r w:rsidRPr="005C1000">
        <w:rPr>
          <w:rFonts w:ascii="Arial" w:hAnsi="Arial" w:cs="Arial"/>
          <w:lang w:val="el-GR"/>
        </w:rPr>
        <w:t>ροστασίας Δικαιωμάτων του Παιδιού ( 2019).</w:t>
      </w:r>
    </w:p>
    <w:p w14:paraId="4D4EAD58" w14:textId="74928507" w:rsidR="00C73B7F" w:rsidRDefault="00C73B7F" w:rsidP="00C73B7F">
      <w:pPr>
        <w:spacing w:line="360" w:lineRule="auto"/>
        <w:jc w:val="both"/>
        <w:rPr>
          <w:rFonts w:ascii="Arial" w:hAnsi="Arial" w:cs="Arial"/>
          <w:lang w:val="el-GR"/>
        </w:rPr>
      </w:pPr>
      <w:r>
        <w:rPr>
          <w:rFonts w:ascii="Arial" w:hAnsi="Arial" w:cs="Arial"/>
          <w:lang w:val="el-GR"/>
        </w:rPr>
        <w:lastRenderedPageBreak/>
        <w:t xml:space="preserve">Από την έναρξη του ΓΕΣΥ </w:t>
      </w:r>
      <w:r w:rsidR="00864312">
        <w:rPr>
          <w:rFonts w:ascii="Arial" w:hAnsi="Arial" w:cs="Arial"/>
          <w:lang w:val="el-GR"/>
        </w:rPr>
        <w:t xml:space="preserve">τα παιδιά με αναπηρίες έχουν στερηθεί την παροχή θεραπειών η οποία μέχρι την έναρξη του ΓΕΣΥ προσφερόταν από το Υπουργείο Υγείας με διαδικασία που είχε αποφασιστεί μαζί με τον </w:t>
      </w:r>
      <w:proofErr w:type="spellStart"/>
      <w:r w:rsidR="00864312">
        <w:rPr>
          <w:rFonts w:ascii="Arial" w:hAnsi="Arial" w:cs="Arial"/>
          <w:lang w:val="el-GR"/>
        </w:rPr>
        <w:t>Κο</w:t>
      </w:r>
      <w:proofErr w:type="spellEnd"/>
      <w:r w:rsidR="00864312">
        <w:rPr>
          <w:rFonts w:ascii="Arial" w:hAnsi="Arial" w:cs="Arial"/>
          <w:lang w:val="el-GR"/>
        </w:rPr>
        <w:t xml:space="preserve"> Ιωάννου και επιχορηγούνταν όλες οι θεραπείες τους με την προσκόμιση αποδείξεων. </w:t>
      </w:r>
    </w:p>
    <w:p w14:paraId="71616FE9" w14:textId="5C586F4C" w:rsidR="00864312" w:rsidRDefault="00864312" w:rsidP="00C73B7F">
      <w:pPr>
        <w:spacing w:line="360" w:lineRule="auto"/>
        <w:jc w:val="both"/>
        <w:rPr>
          <w:rFonts w:ascii="Arial" w:hAnsi="Arial" w:cs="Arial"/>
          <w:lang w:val="el-GR"/>
        </w:rPr>
      </w:pPr>
      <w:r>
        <w:rPr>
          <w:rFonts w:ascii="Arial" w:hAnsi="Arial" w:cs="Arial"/>
          <w:lang w:val="el-GR"/>
        </w:rPr>
        <w:t xml:space="preserve">Με αυτό τον τρόπο δινόταν η δυνατότητα απρόσκοπτης πρόσβασης σε υπηρεσίες αποκατάστασης με την παραπομπή των θεράπων ιατρών των παιδιών και των θεραπευτών τους και το δικαίωμα να επιλέξουν ελεύθερα τον θεραπευτή τους χωρίς περιορισμούς σε χώρους που είχαν την πρόσβαση και την εξειδίκευση για να παρέχουν ποιοτικές υπηρεσίες. </w:t>
      </w:r>
    </w:p>
    <w:p w14:paraId="039F99D3" w14:textId="13AF6463" w:rsidR="00864312" w:rsidRDefault="00864312" w:rsidP="00C73B7F">
      <w:pPr>
        <w:spacing w:line="360" w:lineRule="auto"/>
        <w:jc w:val="both"/>
        <w:rPr>
          <w:rFonts w:ascii="Arial" w:hAnsi="Arial" w:cs="Arial"/>
          <w:lang w:val="el-GR"/>
        </w:rPr>
      </w:pPr>
      <w:r>
        <w:rPr>
          <w:rFonts w:ascii="Arial" w:hAnsi="Arial" w:cs="Arial"/>
          <w:lang w:val="el-GR"/>
        </w:rPr>
        <w:t xml:space="preserve">Σήμερα παραβιάζεται από τον ΟΑΥ το δικαίωμα απρόσκοπτης πρόσβασης σε υπηρεσίες αποκατάστασης  και τέσσερα ( 4) χρόνια μετά ο αριθμός θεραπειών που δίνεται στα άτομα με αναπηρίες και ιδίως στα παιδιά είναι ανεπαρκής και στην περίπτωση της </w:t>
      </w:r>
      <w:proofErr w:type="spellStart"/>
      <w:r>
        <w:rPr>
          <w:rFonts w:ascii="Arial" w:hAnsi="Arial" w:cs="Arial"/>
          <w:lang w:val="el-GR"/>
        </w:rPr>
        <w:t>εργοθεραπείας</w:t>
      </w:r>
      <w:proofErr w:type="spellEnd"/>
      <w:r>
        <w:rPr>
          <w:rFonts w:ascii="Arial" w:hAnsi="Arial" w:cs="Arial"/>
          <w:lang w:val="el-GR"/>
        </w:rPr>
        <w:t xml:space="preserve"> δεν δίνεται καθόλου μιας και δεν έχουν ακόμη συμβληθεί με το σύστημα οι ιδιώτες αεροθεραπευτές. </w:t>
      </w:r>
    </w:p>
    <w:p w14:paraId="1A56CEB2" w14:textId="77777777" w:rsidR="00864312" w:rsidRDefault="00864312" w:rsidP="00C73B7F">
      <w:pPr>
        <w:spacing w:line="360" w:lineRule="auto"/>
        <w:jc w:val="both"/>
        <w:rPr>
          <w:rFonts w:ascii="Arial" w:hAnsi="Arial" w:cs="Arial"/>
          <w:lang w:val="el-GR"/>
        </w:rPr>
      </w:pPr>
    </w:p>
    <w:p w14:paraId="49F4512F" w14:textId="7F5E0E84" w:rsidR="00864312" w:rsidRPr="00104F11" w:rsidRDefault="0068644B" w:rsidP="00C73B7F">
      <w:pPr>
        <w:spacing w:line="360" w:lineRule="auto"/>
        <w:jc w:val="both"/>
        <w:rPr>
          <w:rFonts w:ascii="Arial" w:hAnsi="Arial" w:cs="Arial"/>
          <w:b/>
          <w:bCs/>
          <w:lang w:val="el-GR"/>
        </w:rPr>
      </w:pPr>
      <w:r w:rsidRPr="00104F11">
        <w:rPr>
          <w:rFonts w:ascii="Arial" w:hAnsi="Arial" w:cs="Arial"/>
          <w:b/>
          <w:bCs/>
          <w:lang w:val="el-GR"/>
        </w:rPr>
        <w:t>Αίτημα</w:t>
      </w:r>
      <w:r w:rsidR="00864312" w:rsidRPr="00104F11">
        <w:rPr>
          <w:rFonts w:ascii="Arial" w:hAnsi="Arial" w:cs="Arial"/>
          <w:b/>
          <w:bCs/>
          <w:lang w:val="el-GR"/>
        </w:rPr>
        <w:t xml:space="preserve"> μας είναι πώς για να μπορούν τα παιδιά μας </w:t>
      </w:r>
      <w:r w:rsidRPr="00104F11">
        <w:rPr>
          <w:rFonts w:ascii="Arial" w:hAnsi="Arial" w:cs="Arial"/>
          <w:b/>
          <w:bCs/>
          <w:lang w:val="el-GR"/>
        </w:rPr>
        <w:t xml:space="preserve">και οι ενήλικες με αναπηρία </w:t>
      </w:r>
      <w:r w:rsidR="00864312" w:rsidRPr="00104F11">
        <w:rPr>
          <w:rFonts w:ascii="Arial" w:hAnsi="Arial" w:cs="Arial"/>
          <w:b/>
          <w:bCs/>
          <w:lang w:val="el-GR"/>
        </w:rPr>
        <w:t xml:space="preserve">να απολαμβάνουν τα </w:t>
      </w:r>
      <w:r w:rsidRPr="00104F11">
        <w:rPr>
          <w:rFonts w:ascii="Arial" w:hAnsi="Arial" w:cs="Arial"/>
          <w:b/>
          <w:bCs/>
          <w:lang w:val="el-GR"/>
        </w:rPr>
        <w:t>δικαιώματα</w:t>
      </w:r>
      <w:r w:rsidR="00864312" w:rsidRPr="00104F11">
        <w:rPr>
          <w:rFonts w:ascii="Arial" w:hAnsi="Arial" w:cs="Arial"/>
          <w:b/>
          <w:bCs/>
          <w:lang w:val="el-GR"/>
        </w:rPr>
        <w:t xml:space="preserve"> τους θα πρέπει να ακολουθήσουμε ένα άλλο </w:t>
      </w:r>
      <w:r w:rsidRPr="00104F11">
        <w:rPr>
          <w:rFonts w:ascii="Arial" w:hAnsi="Arial" w:cs="Arial"/>
          <w:b/>
          <w:bCs/>
          <w:lang w:val="el-GR"/>
        </w:rPr>
        <w:t>σύστημα</w:t>
      </w:r>
      <w:r w:rsidR="00864312" w:rsidRPr="00104F11">
        <w:rPr>
          <w:rFonts w:ascii="Arial" w:hAnsi="Arial" w:cs="Arial"/>
          <w:b/>
          <w:bCs/>
          <w:lang w:val="el-GR"/>
        </w:rPr>
        <w:t xml:space="preserve"> επιχορήγησης θεραπειών , όπως </w:t>
      </w:r>
      <w:r w:rsidRPr="00104F11">
        <w:rPr>
          <w:rFonts w:ascii="Arial" w:hAnsi="Arial" w:cs="Arial"/>
          <w:b/>
          <w:bCs/>
          <w:lang w:val="el-GR"/>
        </w:rPr>
        <w:t>παράδειγμα</w:t>
      </w:r>
      <w:r w:rsidR="00864312" w:rsidRPr="00104F11">
        <w:rPr>
          <w:rFonts w:ascii="Arial" w:hAnsi="Arial" w:cs="Arial"/>
          <w:b/>
          <w:bCs/>
          <w:lang w:val="el-GR"/>
        </w:rPr>
        <w:t xml:space="preserve"> έγινε και στην Ελλάδα , με </w:t>
      </w:r>
      <w:r w:rsidRPr="00104F11">
        <w:rPr>
          <w:rFonts w:ascii="Arial" w:hAnsi="Arial" w:cs="Arial"/>
          <w:b/>
          <w:bCs/>
          <w:lang w:val="el-GR"/>
        </w:rPr>
        <w:t xml:space="preserve">επίδομα αποκατάστασης με προσκόμιση αποδείξεων που θα καλύπτει επαρκή αριθμό θεραπειών για όλα τα άτομα με αναπηρία. ( συνήθης αριθμός θεραπειών είναι 2  την εβδομάδα εκάστης θεραπείας , φυσιοθεραπεία , λογοθεραπείας και </w:t>
      </w:r>
      <w:proofErr w:type="spellStart"/>
      <w:r w:rsidRPr="00104F11">
        <w:rPr>
          <w:rFonts w:ascii="Arial" w:hAnsi="Arial" w:cs="Arial"/>
          <w:b/>
          <w:bCs/>
          <w:lang w:val="el-GR"/>
        </w:rPr>
        <w:t>εργοθεραπεία</w:t>
      </w:r>
      <w:proofErr w:type="spellEnd"/>
      <w:r w:rsidRPr="00104F11">
        <w:rPr>
          <w:rFonts w:ascii="Arial" w:hAnsi="Arial" w:cs="Arial"/>
          <w:b/>
          <w:bCs/>
          <w:lang w:val="el-GR"/>
        </w:rPr>
        <w:t xml:space="preserve">) . Παράδειγμα 25 ευρώ την θεραπεία σύνολο 150 ευρώ την εβδομάδα κάτι το οποίο θα μπορεί να είναι </w:t>
      </w:r>
      <w:r w:rsidR="00104F11" w:rsidRPr="00104F11">
        <w:rPr>
          <w:rFonts w:ascii="Arial" w:hAnsi="Arial" w:cs="Arial"/>
          <w:b/>
          <w:bCs/>
          <w:lang w:val="el-GR"/>
        </w:rPr>
        <w:t>ευέλικτο</w:t>
      </w:r>
      <w:r w:rsidRPr="00104F11">
        <w:rPr>
          <w:rFonts w:ascii="Arial" w:hAnsi="Arial" w:cs="Arial"/>
          <w:b/>
          <w:bCs/>
          <w:lang w:val="el-GR"/>
        </w:rPr>
        <w:t xml:space="preserve"> ανάλογα με τις </w:t>
      </w:r>
      <w:r w:rsidR="00104F11" w:rsidRPr="00104F11">
        <w:rPr>
          <w:rFonts w:ascii="Arial" w:hAnsi="Arial" w:cs="Arial"/>
          <w:b/>
          <w:bCs/>
          <w:lang w:val="el-GR"/>
        </w:rPr>
        <w:t>ανάγκες</w:t>
      </w:r>
      <w:r w:rsidRPr="00104F11">
        <w:rPr>
          <w:rFonts w:ascii="Arial" w:hAnsi="Arial" w:cs="Arial"/>
          <w:b/>
          <w:bCs/>
          <w:lang w:val="el-GR"/>
        </w:rPr>
        <w:t xml:space="preserve"> κάθε ατόμου</w:t>
      </w:r>
      <w:r w:rsidR="00104F11">
        <w:rPr>
          <w:rFonts w:ascii="Arial" w:hAnsi="Arial" w:cs="Arial"/>
          <w:b/>
          <w:bCs/>
          <w:lang w:val="el-GR"/>
        </w:rPr>
        <w:t xml:space="preserve"> και το οποίο θα προκαθορίζεται ετησίως</w:t>
      </w:r>
      <w:r w:rsidRPr="00104F11">
        <w:rPr>
          <w:rFonts w:ascii="Arial" w:hAnsi="Arial" w:cs="Arial"/>
          <w:b/>
          <w:bCs/>
          <w:lang w:val="el-GR"/>
        </w:rPr>
        <w:t xml:space="preserve">. </w:t>
      </w:r>
    </w:p>
    <w:p w14:paraId="407227FC" w14:textId="77AF075D" w:rsidR="0068644B" w:rsidRDefault="0068644B" w:rsidP="00C73B7F">
      <w:pPr>
        <w:spacing w:line="360" w:lineRule="auto"/>
        <w:jc w:val="both"/>
        <w:rPr>
          <w:rFonts w:ascii="Arial" w:hAnsi="Arial" w:cs="Arial"/>
          <w:lang w:val="el-GR"/>
        </w:rPr>
      </w:pPr>
      <w:r>
        <w:rPr>
          <w:rFonts w:ascii="Arial" w:hAnsi="Arial" w:cs="Arial"/>
          <w:lang w:val="el-GR"/>
        </w:rPr>
        <w:t xml:space="preserve">Ο λόγος που καταλήξαμε στο αίτημα αυτό είναι γιατί εδώ και 3 χρόνια προσπαθούμε μέσω συζητήσεων με τον ΟΑΥ , με τον τέως Υπουργό Υγείας , με την κοινοβουλευτική επιτροπή παιδείας ακόμη και με προσφυγές στο δικαστήριο να διεκδικήσουμε το δικαίωμα των ατόμων με αναπηρίες και χρόνιες παθήσεις για απρόσκοπτη χωρίς περιορισμούς πρόσβασης σε υπηρεσίες αποκατάστασης που είναι ζωτικής σημασίας χωρίς ουσιαστικό αποτέλεσμα και χωρίς ο ΟΑΥ να αντιλαμβάνεται τις υποχρεώσεις του έναντι στα άτομα αυτά. </w:t>
      </w:r>
      <w:proofErr w:type="spellStart"/>
      <w:r>
        <w:rPr>
          <w:rFonts w:ascii="Arial" w:hAnsi="Arial" w:cs="Arial"/>
          <w:lang w:val="el-GR"/>
        </w:rPr>
        <w:t>Αντι</w:t>
      </w:r>
      <w:proofErr w:type="spellEnd"/>
      <w:r>
        <w:rPr>
          <w:rFonts w:ascii="Arial" w:hAnsi="Arial" w:cs="Arial"/>
          <w:lang w:val="el-GR"/>
        </w:rPr>
        <w:t xml:space="preserve"> αυτού έχει δημιουργήσει πίνακες με προκαθορισμένο αριθμό θεραπειών χωρίς να βασίζεται σε επιστημονικά κριτήρια , παίρνει αυθαίρετες αποφάσεις χωρίς υπόβαθρο από επιτροπές που λειτουργούν χωρίς κριτήρια , από επαγγελματίες που έχουν </w:t>
      </w:r>
      <w:r w:rsidR="00104F11">
        <w:rPr>
          <w:rFonts w:ascii="Arial" w:hAnsi="Arial" w:cs="Arial"/>
          <w:lang w:val="el-GR"/>
        </w:rPr>
        <w:t>σύγκρουση</w:t>
      </w:r>
      <w:r>
        <w:rPr>
          <w:rFonts w:ascii="Arial" w:hAnsi="Arial" w:cs="Arial"/>
          <w:lang w:val="el-GR"/>
        </w:rPr>
        <w:t xml:space="preserve"> συμφερόντων και με αδιαφανή διαδικασίες , και </w:t>
      </w:r>
      <w:r w:rsidR="00104F11">
        <w:rPr>
          <w:rFonts w:ascii="Arial" w:hAnsi="Arial" w:cs="Arial"/>
          <w:lang w:val="el-GR"/>
        </w:rPr>
        <w:t xml:space="preserve">υποβάλλει τους δικαιούχους σε αχρείαστες επιπρόσθετες διαδικασίες για υποβολή άλλων αιτήσεων για επιπρόσθετες θεραπείες τις οποίες και απορρίπτει χωρίς να λαμβάνει υπόψιν τις εισηγήσεις των ιατρών και θεραπευτών που παρακολουθούν τους δικαιούχους. </w:t>
      </w:r>
    </w:p>
    <w:p w14:paraId="5270E2CE" w14:textId="2E6C2923" w:rsidR="00104F11" w:rsidRDefault="00104F11" w:rsidP="00C73B7F">
      <w:pPr>
        <w:spacing w:line="360" w:lineRule="auto"/>
        <w:jc w:val="both"/>
        <w:rPr>
          <w:rFonts w:ascii="Arial" w:hAnsi="Arial" w:cs="Arial"/>
          <w:lang w:val="el-GR"/>
        </w:rPr>
      </w:pPr>
      <w:r>
        <w:rPr>
          <w:rFonts w:ascii="Arial" w:hAnsi="Arial" w:cs="Arial"/>
          <w:lang w:val="el-GR"/>
        </w:rPr>
        <w:lastRenderedPageBreak/>
        <w:t xml:space="preserve">Επίσης ο προϋπολογισμός που έχει δοθεί για θεραπείες αποκατάστασης δεν ανταποκρίνεται στις πραγματικές ανάγκες. </w:t>
      </w:r>
    </w:p>
    <w:p w14:paraId="590DBBB2" w14:textId="5268901C" w:rsidR="00104F11" w:rsidRDefault="00104F11" w:rsidP="00C73B7F">
      <w:pPr>
        <w:spacing w:line="360" w:lineRule="auto"/>
        <w:jc w:val="both"/>
        <w:rPr>
          <w:rFonts w:ascii="Arial" w:hAnsi="Arial" w:cs="Arial"/>
          <w:lang w:val="el-GR"/>
        </w:rPr>
      </w:pPr>
      <w:r>
        <w:rPr>
          <w:rFonts w:ascii="Arial" w:hAnsi="Arial" w:cs="Arial"/>
          <w:lang w:val="el-GR"/>
        </w:rPr>
        <w:t xml:space="preserve">Εναλλακτικά θα πρέπει να δοθούν οδηγίες πως όταν αφορά άτομα με αναπηρίες ή χρόνιες παθήσεις ο αριθμός θεραπειών αποκατάστασης θα πρέπει να δίνεται βάσει συστάσεων των ιατρών και θεραπευτών που παρακολουθούν τον δικαιούχο χωρίς περιορισμό βάσει των πραγματικών αναγκών και στόχων του προγράμματος αποκατάστασης. Να καταργηθούν δηλαδή οι πίνακες με τις προεπιλεγμένες θεραπείες. </w:t>
      </w:r>
    </w:p>
    <w:p w14:paraId="665E2C57" w14:textId="77777777" w:rsidR="00C73B7F" w:rsidRPr="005C1000" w:rsidRDefault="00C73B7F" w:rsidP="00C73B7F">
      <w:pPr>
        <w:spacing w:line="360" w:lineRule="auto"/>
        <w:jc w:val="both"/>
        <w:rPr>
          <w:rFonts w:ascii="Arial" w:hAnsi="Arial" w:cs="Arial"/>
          <w:lang w:val="el-GR"/>
        </w:rPr>
      </w:pPr>
    </w:p>
    <w:p w14:paraId="7378FDB7" w14:textId="0C1E8679" w:rsidR="00C73B7F" w:rsidRPr="00F025D0" w:rsidRDefault="00F025D0" w:rsidP="00C73B7F">
      <w:pPr>
        <w:rPr>
          <w:rFonts w:ascii="Arial" w:hAnsi="Arial" w:cs="Arial"/>
          <w:b/>
          <w:bCs/>
          <w:sz w:val="24"/>
          <w:szCs w:val="24"/>
          <w:lang w:val="el-GR"/>
        </w:rPr>
      </w:pPr>
      <w:r w:rsidRPr="00F025D0">
        <w:rPr>
          <w:rFonts w:ascii="Arial" w:hAnsi="Arial" w:cs="Arial"/>
          <w:b/>
          <w:bCs/>
          <w:sz w:val="24"/>
          <w:szCs w:val="24"/>
          <w:lang w:val="el-GR"/>
        </w:rPr>
        <w:t xml:space="preserve">Θέμα 2 </w:t>
      </w:r>
    </w:p>
    <w:p w14:paraId="78966A11" w14:textId="77777777" w:rsidR="00C73B7F" w:rsidRPr="00C73B7F" w:rsidRDefault="00C73B7F" w:rsidP="00C73B7F">
      <w:pPr>
        <w:rPr>
          <w:rFonts w:ascii="Arial" w:hAnsi="Arial" w:cs="Arial"/>
          <w:sz w:val="24"/>
          <w:szCs w:val="24"/>
          <w:lang w:val="el-GR"/>
        </w:rPr>
      </w:pPr>
    </w:p>
    <w:p w14:paraId="7DDA931D" w14:textId="77777777" w:rsidR="00C10596" w:rsidRDefault="00C10596" w:rsidP="00F025D0">
      <w:pPr>
        <w:rPr>
          <w:rFonts w:ascii="Arial" w:hAnsi="Arial" w:cs="Arial"/>
          <w:sz w:val="24"/>
          <w:szCs w:val="24"/>
          <w:lang w:val="el-GR"/>
        </w:rPr>
      </w:pPr>
    </w:p>
    <w:p w14:paraId="0E3C6056" w14:textId="399EFA5C" w:rsidR="00F025D0" w:rsidRDefault="00F025D0" w:rsidP="00F025D0">
      <w:pPr>
        <w:rPr>
          <w:rFonts w:ascii="Arial" w:hAnsi="Arial" w:cs="Arial"/>
          <w:sz w:val="24"/>
          <w:szCs w:val="24"/>
          <w:lang w:val="el-GR"/>
        </w:rPr>
      </w:pPr>
      <w:r>
        <w:rPr>
          <w:rFonts w:ascii="Arial" w:hAnsi="Arial" w:cs="Arial"/>
          <w:sz w:val="24"/>
          <w:szCs w:val="24"/>
          <w:lang w:val="el-GR"/>
        </w:rPr>
        <w:t xml:space="preserve">Εδώ και χρόνια καταγγέλλουμε την ακαταλληλότητα της </w:t>
      </w:r>
      <w:proofErr w:type="spellStart"/>
      <w:r>
        <w:rPr>
          <w:rFonts w:ascii="Arial" w:hAnsi="Arial" w:cs="Arial"/>
          <w:sz w:val="24"/>
          <w:szCs w:val="24"/>
          <w:lang w:val="el-GR"/>
        </w:rPr>
        <w:t>παιδονευρολογικής</w:t>
      </w:r>
      <w:proofErr w:type="spellEnd"/>
      <w:r>
        <w:rPr>
          <w:rFonts w:ascii="Arial" w:hAnsi="Arial" w:cs="Arial"/>
          <w:sz w:val="24"/>
          <w:szCs w:val="24"/>
          <w:lang w:val="el-GR"/>
        </w:rPr>
        <w:t xml:space="preserve"> κλινικής στο Μακάριο νοσοκομείο η οποία δεν μπορεί όπως είναι να εξυπηρετεί τις ανάγκες των παιδιών </w:t>
      </w:r>
    </w:p>
    <w:p w14:paraId="0E8FF27A" w14:textId="77777777" w:rsidR="00F025D0" w:rsidRDefault="00F025D0" w:rsidP="00F025D0">
      <w:pPr>
        <w:rPr>
          <w:rFonts w:ascii="Arial" w:hAnsi="Arial" w:cs="Arial"/>
          <w:sz w:val="24"/>
          <w:szCs w:val="24"/>
          <w:lang w:val="el-GR"/>
        </w:rPr>
      </w:pPr>
    </w:p>
    <w:p w14:paraId="08B6AFE6" w14:textId="7087AC3B" w:rsidR="00F025D0" w:rsidRPr="00C9493A" w:rsidRDefault="00F025D0" w:rsidP="00F025D0">
      <w:pPr>
        <w:rPr>
          <w:rFonts w:ascii="Arial" w:hAnsi="Arial" w:cs="Arial"/>
          <w:sz w:val="24"/>
          <w:szCs w:val="24"/>
          <w:lang w:val="el-GR"/>
        </w:rPr>
      </w:pPr>
      <w:r>
        <w:rPr>
          <w:rFonts w:ascii="Arial" w:hAnsi="Arial" w:cs="Arial"/>
          <w:sz w:val="24"/>
          <w:szCs w:val="24"/>
          <w:lang w:val="el-GR"/>
        </w:rPr>
        <w:t>Αίτημα μας είναι όπως μεταφερθεί η μονάδα σε χώρο που να μπορεί να έχει τις κατάλληλες υποδομές  για ποιοτική αξιολόγηση και παρακολούθηση των παιδιών .Επίσης να υπάρχει ο σχεδιασμός για να μπορούν να καλούνται όλοι οι απαραίτητοι επαγγελματίες για σφαιρική αξιολόγηση και παρακολούθηση των παιδιών</w:t>
      </w:r>
    </w:p>
    <w:p w14:paraId="19CE81AB" w14:textId="7F5C6986" w:rsidR="00567B1F" w:rsidRPr="00F025D0" w:rsidRDefault="00567B1F" w:rsidP="00567B1F">
      <w:pPr>
        <w:pStyle w:val="ListParagraph"/>
        <w:numPr>
          <w:ilvl w:val="0"/>
          <w:numId w:val="21"/>
        </w:numPr>
        <w:rPr>
          <w:rFonts w:ascii="Arial" w:hAnsi="Arial" w:cs="Arial"/>
          <w:b/>
          <w:bCs/>
          <w:sz w:val="24"/>
          <w:szCs w:val="24"/>
          <w:lang w:val="el-GR"/>
        </w:rPr>
      </w:pPr>
      <w:r w:rsidRPr="00F025D0">
        <w:rPr>
          <w:rFonts w:ascii="Arial" w:hAnsi="Arial" w:cs="Arial"/>
          <w:b/>
          <w:bCs/>
          <w:sz w:val="24"/>
          <w:szCs w:val="24"/>
          <w:lang w:val="el-GR"/>
        </w:rPr>
        <w:t xml:space="preserve">Αναβάθμιση </w:t>
      </w:r>
      <w:proofErr w:type="spellStart"/>
      <w:r w:rsidRPr="00F025D0">
        <w:rPr>
          <w:rFonts w:ascii="Arial" w:hAnsi="Arial" w:cs="Arial"/>
          <w:b/>
          <w:bCs/>
          <w:sz w:val="24"/>
          <w:szCs w:val="24"/>
          <w:lang w:val="el-GR"/>
        </w:rPr>
        <w:t>Παιδονευρολογικής</w:t>
      </w:r>
      <w:proofErr w:type="spellEnd"/>
      <w:r w:rsidRPr="00F025D0">
        <w:rPr>
          <w:rFonts w:ascii="Arial" w:hAnsi="Arial" w:cs="Arial"/>
          <w:b/>
          <w:bCs/>
          <w:sz w:val="24"/>
          <w:szCs w:val="24"/>
          <w:lang w:val="el-GR"/>
        </w:rPr>
        <w:t xml:space="preserve"> Μονάδας και δημιουργία πολυθεματικών ομάδων αξιολόγησης των παιδιών </w:t>
      </w:r>
      <w:r w:rsidR="0086285C" w:rsidRPr="00F025D0">
        <w:rPr>
          <w:rFonts w:ascii="Arial" w:hAnsi="Arial" w:cs="Arial"/>
          <w:b/>
          <w:bCs/>
          <w:sz w:val="24"/>
          <w:szCs w:val="24"/>
          <w:lang w:val="el-GR"/>
        </w:rPr>
        <w:t xml:space="preserve">. </w:t>
      </w:r>
    </w:p>
    <w:p w14:paraId="045429D2" w14:textId="39ED5EEC" w:rsidR="00567B1F" w:rsidRPr="00F025D0" w:rsidRDefault="005F2304" w:rsidP="005F2304">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Έλλειψη χώρου εξέτασης των παιδιών</w:t>
      </w:r>
      <w:r w:rsidR="0086285C" w:rsidRPr="00F025D0">
        <w:rPr>
          <w:rFonts w:ascii="Arial" w:hAnsi="Arial" w:cs="Arial"/>
          <w:b/>
          <w:bCs/>
          <w:sz w:val="24"/>
          <w:szCs w:val="24"/>
          <w:lang w:val="el-GR"/>
        </w:rPr>
        <w:t>.</w:t>
      </w:r>
      <w:r w:rsidR="00567B1F" w:rsidRPr="00F025D0">
        <w:rPr>
          <w:rFonts w:ascii="Arial" w:hAnsi="Arial" w:cs="Arial"/>
          <w:b/>
          <w:bCs/>
          <w:sz w:val="24"/>
          <w:szCs w:val="24"/>
          <w:lang w:val="el-GR"/>
        </w:rPr>
        <w:t xml:space="preserve"> </w:t>
      </w:r>
      <w:r w:rsidRPr="00F025D0">
        <w:rPr>
          <w:rFonts w:ascii="Arial" w:hAnsi="Arial" w:cs="Arial"/>
          <w:b/>
          <w:bCs/>
          <w:sz w:val="24"/>
          <w:szCs w:val="24"/>
          <w:lang w:val="el-GR"/>
        </w:rPr>
        <w:t xml:space="preserve"> Τα γραφεία των γιατρών είναι πολύ μικρά και δεν υπάρχει χώρος διακίνησης του </w:t>
      </w:r>
      <w:proofErr w:type="spellStart"/>
      <w:r w:rsidRPr="00F025D0">
        <w:rPr>
          <w:rFonts w:ascii="Arial" w:hAnsi="Arial" w:cs="Arial"/>
          <w:b/>
          <w:bCs/>
          <w:sz w:val="24"/>
          <w:szCs w:val="24"/>
          <w:lang w:val="el-GR"/>
        </w:rPr>
        <w:t>αμαξιδίου</w:t>
      </w:r>
      <w:proofErr w:type="spellEnd"/>
      <w:r w:rsidRPr="00F025D0">
        <w:rPr>
          <w:rFonts w:ascii="Arial" w:hAnsi="Arial" w:cs="Arial"/>
          <w:b/>
          <w:bCs/>
          <w:sz w:val="24"/>
          <w:szCs w:val="24"/>
          <w:lang w:val="el-GR"/>
        </w:rPr>
        <w:t xml:space="preserve"> ή του παιδιού στον χώρο με βοήθημα βάδισης</w:t>
      </w:r>
      <w:r w:rsidR="0086285C" w:rsidRPr="00F025D0">
        <w:rPr>
          <w:rFonts w:ascii="Arial" w:hAnsi="Arial" w:cs="Arial"/>
          <w:b/>
          <w:bCs/>
          <w:sz w:val="24"/>
          <w:szCs w:val="24"/>
          <w:lang w:val="el-GR"/>
        </w:rPr>
        <w:t xml:space="preserve"> και για αξιολόγηση</w:t>
      </w:r>
    </w:p>
    <w:p w14:paraId="35BB4123" w14:textId="17C3DBCA" w:rsidR="00567B1F" w:rsidRPr="00F025D0" w:rsidRDefault="005F2304" w:rsidP="005F2304">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 xml:space="preserve">Δεν υπάρχει αναπηρική τουαλέτα </w:t>
      </w:r>
      <w:r w:rsidR="00F025D0">
        <w:rPr>
          <w:rFonts w:ascii="Arial" w:hAnsi="Arial" w:cs="Arial"/>
          <w:b/>
          <w:bCs/>
          <w:sz w:val="24"/>
          <w:szCs w:val="24"/>
          <w:lang w:val="el-GR"/>
        </w:rPr>
        <w:t xml:space="preserve">( να συμπεριληφθεί και πάγκος αλλαγής ενηλίκων) </w:t>
      </w:r>
    </w:p>
    <w:p w14:paraId="380CF952" w14:textId="0007607F" w:rsidR="005F2304" w:rsidRDefault="005F2304" w:rsidP="005F2304">
      <w:pPr>
        <w:pStyle w:val="ListParagraph"/>
        <w:numPr>
          <w:ilvl w:val="1"/>
          <w:numId w:val="21"/>
        </w:numPr>
        <w:rPr>
          <w:rFonts w:ascii="Arial" w:hAnsi="Arial" w:cs="Arial"/>
          <w:b/>
          <w:bCs/>
          <w:sz w:val="24"/>
          <w:szCs w:val="24"/>
          <w:lang w:val="el-GR"/>
        </w:rPr>
      </w:pPr>
      <w:r w:rsidRPr="00F025D0">
        <w:rPr>
          <w:rFonts w:ascii="Arial" w:hAnsi="Arial" w:cs="Arial"/>
          <w:b/>
          <w:bCs/>
          <w:sz w:val="24"/>
          <w:szCs w:val="24"/>
          <w:lang w:val="el-GR"/>
        </w:rPr>
        <w:t xml:space="preserve">Η </w:t>
      </w:r>
      <w:proofErr w:type="spellStart"/>
      <w:r w:rsidRPr="00F025D0">
        <w:rPr>
          <w:rFonts w:ascii="Arial" w:hAnsi="Arial" w:cs="Arial"/>
          <w:b/>
          <w:bCs/>
          <w:sz w:val="24"/>
          <w:szCs w:val="24"/>
          <w:lang w:val="el-GR"/>
        </w:rPr>
        <w:t>Παιδονευρολογική</w:t>
      </w:r>
      <w:proofErr w:type="spellEnd"/>
      <w:r w:rsidRPr="00F025D0">
        <w:rPr>
          <w:rFonts w:ascii="Arial" w:hAnsi="Arial" w:cs="Arial"/>
          <w:b/>
          <w:bCs/>
          <w:sz w:val="24"/>
          <w:szCs w:val="24"/>
          <w:lang w:val="el-GR"/>
        </w:rPr>
        <w:t xml:space="preserve"> Μονάδα στεγάζεται στα </w:t>
      </w:r>
      <w:proofErr w:type="spellStart"/>
      <w:r w:rsidRPr="00F025D0">
        <w:rPr>
          <w:rFonts w:ascii="Arial" w:hAnsi="Arial" w:cs="Arial"/>
          <w:b/>
          <w:bCs/>
          <w:sz w:val="24"/>
          <w:szCs w:val="24"/>
          <w:lang w:val="el-GR"/>
        </w:rPr>
        <w:t>λυόμενα</w:t>
      </w:r>
      <w:proofErr w:type="spellEnd"/>
      <w:r w:rsidRPr="00F025D0">
        <w:rPr>
          <w:rFonts w:ascii="Arial" w:hAnsi="Arial" w:cs="Arial"/>
          <w:b/>
          <w:bCs/>
          <w:sz w:val="24"/>
          <w:szCs w:val="24"/>
          <w:lang w:val="el-GR"/>
        </w:rPr>
        <w:t xml:space="preserve"> τα οποία βρίσκονται στο χώρο στάθμευσης.   Η πρόσβαση δεν είναι κατάλληλη με αποτέλεσμα οι γονείς και τα παιδιά να είναι εκτεθειμένοι </w:t>
      </w:r>
      <w:r w:rsidR="00F025D0" w:rsidRPr="00F025D0">
        <w:rPr>
          <w:rFonts w:ascii="Arial" w:hAnsi="Arial" w:cs="Arial"/>
          <w:b/>
          <w:bCs/>
          <w:sz w:val="24"/>
          <w:szCs w:val="24"/>
          <w:lang w:val="el-GR"/>
        </w:rPr>
        <w:t>ανάμεσα</w:t>
      </w:r>
      <w:r w:rsidR="00567B1F" w:rsidRPr="00F025D0">
        <w:rPr>
          <w:rFonts w:ascii="Arial" w:hAnsi="Arial" w:cs="Arial"/>
          <w:b/>
          <w:bCs/>
          <w:sz w:val="24"/>
          <w:szCs w:val="24"/>
          <w:lang w:val="el-GR"/>
        </w:rPr>
        <w:t xml:space="preserve"> σε </w:t>
      </w:r>
      <w:r w:rsidRPr="00F025D0">
        <w:rPr>
          <w:rFonts w:ascii="Arial" w:hAnsi="Arial" w:cs="Arial"/>
          <w:b/>
          <w:bCs/>
          <w:sz w:val="24"/>
          <w:szCs w:val="24"/>
          <w:lang w:val="el-GR"/>
        </w:rPr>
        <w:t xml:space="preserve">αυτοκίνητα, ενώ μέχρι να φτάσουν στα </w:t>
      </w:r>
      <w:proofErr w:type="spellStart"/>
      <w:r w:rsidRPr="00F025D0">
        <w:rPr>
          <w:rFonts w:ascii="Arial" w:hAnsi="Arial" w:cs="Arial"/>
          <w:b/>
          <w:bCs/>
          <w:sz w:val="24"/>
          <w:szCs w:val="24"/>
          <w:lang w:val="el-GR"/>
        </w:rPr>
        <w:t>λυόμενα</w:t>
      </w:r>
      <w:proofErr w:type="spellEnd"/>
      <w:r w:rsidRPr="00F025D0">
        <w:rPr>
          <w:rFonts w:ascii="Arial" w:hAnsi="Arial" w:cs="Arial"/>
          <w:b/>
          <w:bCs/>
          <w:sz w:val="24"/>
          <w:szCs w:val="24"/>
          <w:lang w:val="el-GR"/>
        </w:rPr>
        <w:t xml:space="preserve"> αναγκάζονται να διανύσουν μια μεγάλη και μακριά διαδρομή σε αστέγαστο χώρο.</w:t>
      </w:r>
    </w:p>
    <w:p w14:paraId="31BA4202" w14:textId="77777777" w:rsidR="00F025D0" w:rsidRDefault="00F025D0" w:rsidP="00F025D0">
      <w:pPr>
        <w:rPr>
          <w:rFonts w:ascii="Arial" w:hAnsi="Arial" w:cs="Arial"/>
          <w:b/>
          <w:bCs/>
          <w:sz w:val="24"/>
          <w:szCs w:val="24"/>
          <w:lang w:val="el-GR"/>
        </w:rPr>
      </w:pPr>
    </w:p>
    <w:p w14:paraId="7040C78B" w14:textId="77777777" w:rsidR="00F025D0" w:rsidRDefault="00F025D0" w:rsidP="00F025D0">
      <w:pPr>
        <w:rPr>
          <w:rFonts w:ascii="Arial" w:hAnsi="Arial" w:cs="Arial"/>
          <w:b/>
          <w:bCs/>
          <w:sz w:val="24"/>
          <w:szCs w:val="24"/>
          <w:lang w:val="el-GR"/>
        </w:rPr>
      </w:pPr>
    </w:p>
    <w:p w14:paraId="6A43ACB0" w14:textId="2F3EF388" w:rsidR="00F025D0" w:rsidRDefault="00F025D0" w:rsidP="00F025D0">
      <w:pPr>
        <w:rPr>
          <w:rFonts w:ascii="Arial" w:hAnsi="Arial" w:cs="Arial"/>
          <w:b/>
          <w:bCs/>
          <w:sz w:val="24"/>
          <w:szCs w:val="24"/>
          <w:lang w:val="el-GR"/>
        </w:rPr>
      </w:pPr>
      <w:r>
        <w:rPr>
          <w:rFonts w:ascii="Arial" w:hAnsi="Arial" w:cs="Arial"/>
          <w:b/>
          <w:bCs/>
          <w:sz w:val="24"/>
          <w:szCs w:val="24"/>
          <w:lang w:val="el-GR"/>
        </w:rPr>
        <w:t>Θέμα 3.</w:t>
      </w:r>
    </w:p>
    <w:p w14:paraId="057142AC" w14:textId="77777777" w:rsidR="00F025D0" w:rsidRPr="00F025D0" w:rsidRDefault="00F025D0" w:rsidP="00F025D0">
      <w:pPr>
        <w:rPr>
          <w:rFonts w:ascii="Arial" w:hAnsi="Arial" w:cs="Arial"/>
          <w:b/>
          <w:bCs/>
          <w:sz w:val="24"/>
          <w:szCs w:val="24"/>
          <w:lang w:val="el-GR"/>
        </w:rPr>
      </w:pPr>
    </w:p>
    <w:p w14:paraId="3FFE67C1" w14:textId="77777777" w:rsidR="00F025D0" w:rsidRDefault="00C10596" w:rsidP="0086285C">
      <w:pPr>
        <w:pStyle w:val="ListParagraph"/>
        <w:numPr>
          <w:ilvl w:val="0"/>
          <w:numId w:val="21"/>
        </w:numPr>
        <w:rPr>
          <w:rFonts w:ascii="Arial" w:hAnsi="Arial" w:cs="Arial"/>
          <w:sz w:val="24"/>
          <w:szCs w:val="24"/>
          <w:lang w:val="el-GR"/>
        </w:rPr>
      </w:pPr>
      <w:r w:rsidRPr="00F025D0">
        <w:rPr>
          <w:rFonts w:ascii="Arial" w:hAnsi="Arial" w:cs="Arial"/>
          <w:b/>
          <w:bCs/>
          <w:sz w:val="24"/>
          <w:szCs w:val="24"/>
          <w:lang w:val="el-GR"/>
        </w:rPr>
        <w:t>Παραπομπή ασθενών στο εξωτερικό</w:t>
      </w:r>
      <w:r>
        <w:rPr>
          <w:rFonts w:ascii="Arial" w:hAnsi="Arial" w:cs="Arial"/>
          <w:sz w:val="24"/>
          <w:szCs w:val="24"/>
          <w:lang w:val="el-GR"/>
        </w:rPr>
        <w:t xml:space="preserve"> . </w:t>
      </w:r>
    </w:p>
    <w:p w14:paraId="745E4C46" w14:textId="77777777" w:rsidR="00F025D0" w:rsidRDefault="00F025D0" w:rsidP="00F025D0">
      <w:pPr>
        <w:ind w:left="360"/>
        <w:rPr>
          <w:rFonts w:ascii="Arial" w:hAnsi="Arial" w:cs="Arial"/>
          <w:sz w:val="24"/>
          <w:szCs w:val="24"/>
          <w:lang w:val="el-GR"/>
        </w:rPr>
      </w:pPr>
    </w:p>
    <w:p w14:paraId="60299B87" w14:textId="77777777" w:rsidR="00F23EDB" w:rsidRDefault="00F23EDB" w:rsidP="00F025D0">
      <w:pPr>
        <w:ind w:left="360"/>
        <w:rPr>
          <w:rFonts w:ascii="Arial" w:hAnsi="Arial" w:cs="Arial"/>
          <w:sz w:val="24"/>
          <w:szCs w:val="24"/>
          <w:lang w:val="el-GR"/>
        </w:rPr>
      </w:pPr>
      <w:r>
        <w:rPr>
          <w:rFonts w:ascii="Arial" w:hAnsi="Arial" w:cs="Arial"/>
          <w:sz w:val="24"/>
          <w:szCs w:val="24"/>
          <w:lang w:val="el-GR"/>
        </w:rPr>
        <w:t>Αίτημα</w:t>
      </w:r>
      <w:r w:rsidR="00F025D0">
        <w:rPr>
          <w:rFonts w:ascii="Arial" w:hAnsi="Arial" w:cs="Arial"/>
          <w:sz w:val="24"/>
          <w:szCs w:val="24"/>
          <w:lang w:val="el-GR"/>
        </w:rPr>
        <w:t xml:space="preserve"> μας είναι όπως οι παραπομπές των παιδιών με </w:t>
      </w:r>
      <w:r>
        <w:rPr>
          <w:rFonts w:ascii="Arial" w:hAnsi="Arial" w:cs="Arial"/>
          <w:sz w:val="24"/>
          <w:szCs w:val="24"/>
          <w:lang w:val="el-GR"/>
        </w:rPr>
        <w:t>πολλαπλές</w:t>
      </w:r>
      <w:r w:rsidR="00F025D0">
        <w:rPr>
          <w:rFonts w:ascii="Arial" w:hAnsi="Arial" w:cs="Arial"/>
          <w:sz w:val="24"/>
          <w:szCs w:val="24"/>
          <w:lang w:val="el-GR"/>
        </w:rPr>
        <w:t xml:space="preserve"> αναπηρίες</w:t>
      </w:r>
      <w:r>
        <w:rPr>
          <w:rFonts w:ascii="Arial" w:hAnsi="Arial" w:cs="Arial"/>
          <w:sz w:val="24"/>
          <w:szCs w:val="24"/>
          <w:lang w:val="el-GR"/>
        </w:rPr>
        <w:t xml:space="preserve"> ( εγκεφαλική παράλυση , σπάνια σύνδρομα </w:t>
      </w:r>
      <w:proofErr w:type="spellStart"/>
      <w:r>
        <w:rPr>
          <w:rFonts w:ascii="Arial" w:hAnsi="Arial" w:cs="Arial"/>
          <w:sz w:val="24"/>
          <w:szCs w:val="24"/>
          <w:lang w:val="el-GR"/>
        </w:rPr>
        <w:t>κτλ</w:t>
      </w:r>
      <w:proofErr w:type="spellEnd"/>
      <w:r>
        <w:rPr>
          <w:rFonts w:ascii="Arial" w:hAnsi="Arial" w:cs="Arial"/>
          <w:sz w:val="24"/>
          <w:szCs w:val="24"/>
          <w:lang w:val="el-GR"/>
        </w:rPr>
        <w:t xml:space="preserve">) </w:t>
      </w:r>
      <w:r w:rsidR="00F025D0">
        <w:rPr>
          <w:rFonts w:ascii="Arial" w:hAnsi="Arial" w:cs="Arial"/>
          <w:sz w:val="24"/>
          <w:szCs w:val="24"/>
          <w:lang w:val="el-GR"/>
        </w:rPr>
        <w:t xml:space="preserve"> </w:t>
      </w:r>
      <w:r>
        <w:rPr>
          <w:rFonts w:ascii="Arial" w:hAnsi="Arial" w:cs="Arial"/>
          <w:sz w:val="24"/>
          <w:szCs w:val="24"/>
          <w:lang w:val="el-GR"/>
        </w:rPr>
        <w:t xml:space="preserve">να συνεχιστούν να αξιολογούνται από το Υπουργείο Υγείας  και να παραπέμπονται σε χώρες όπου υπάρχει εξειδίκευση. </w:t>
      </w:r>
    </w:p>
    <w:p w14:paraId="043588D3" w14:textId="374060D0" w:rsidR="00F23EDB" w:rsidRDefault="00F23EDB" w:rsidP="00F025D0">
      <w:pPr>
        <w:ind w:left="360"/>
        <w:rPr>
          <w:rFonts w:ascii="Arial" w:hAnsi="Arial" w:cs="Arial"/>
          <w:sz w:val="24"/>
          <w:szCs w:val="24"/>
          <w:lang w:val="el-GR"/>
        </w:rPr>
      </w:pPr>
      <w:r>
        <w:rPr>
          <w:rFonts w:ascii="Arial" w:hAnsi="Arial" w:cs="Arial"/>
          <w:sz w:val="24"/>
          <w:szCs w:val="24"/>
          <w:lang w:val="el-GR"/>
        </w:rPr>
        <w:t xml:space="preserve">Για παράδειγμα </w:t>
      </w:r>
    </w:p>
    <w:p w14:paraId="0705C413" w14:textId="71F8BD02" w:rsidR="00F025D0" w:rsidRDefault="00F23EDB" w:rsidP="00F025D0">
      <w:pPr>
        <w:ind w:left="360"/>
        <w:rPr>
          <w:rFonts w:ascii="Arial" w:hAnsi="Arial" w:cs="Arial"/>
          <w:sz w:val="24"/>
          <w:szCs w:val="24"/>
          <w:lang w:val="el-GR"/>
        </w:rPr>
      </w:pPr>
      <w:r>
        <w:rPr>
          <w:rFonts w:ascii="Arial" w:hAnsi="Arial" w:cs="Arial"/>
          <w:sz w:val="24"/>
          <w:szCs w:val="24"/>
          <w:lang w:val="el-GR"/>
        </w:rPr>
        <w:t xml:space="preserve">Είχαμε παραπομπή από τον ΟΑΥ σε χειρουργείο εντός της Κύπρου για  </w:t>
      </w:r>
      <w:proofErr w:type="spellStart"/>
      <w:r>
        <w:rPr>
          <w:rFonts w:ascii="Arial" w:hAnsi="Arial" w:cs="Arial"/>
          <w:sz w:val="24"/>
          <w:szCs w:val="24"/>
          <w:lang w:val="el-GR"/>
        </w:rPr>
        <w:t>σπονδυλοδεσία</w:t>
      </w:r>
      <w:proofErr w:type="spellEnd"/>
      <w:r>
        <w:rPr>
          <w:rFonts w:ascii="Arial" w:hAnsi="Arial" w:cs="Arial"/>
          <w:sz w:val="24"/>
          <w:szCs w:val="24"/>
          <w:lang w:val="el-GR"/>
        </w:rPr>
        <w:t xml:space="preserve"> για παιδ</w:t>
      </w:r>
      <w:r w:rsidR="00B51D8C">
        <w:rPr>
          <w:rFonts w:ascii="Arial" w:hAnsi="Arial" w:cs="Arial"/>
          <w:sz w:val="24"/>
          <w:szCs w:val="24"/>
          <w:lang w:val="el-GR"/>
        </w:rPr>
        <w:t>ί</w:t>
      </w:r>
      <w:r>
        <w:rPr>
          <w:rFonts w:ascii="Arial" w:hAnsi="Arial" w:cs="Arial"/>
          <w:sz w:val="24"/>
          <w:szCs w:val="24"/>
          <w:lang w:val="el-GR"/>
        </w:rPr>
        <w:t xml:space="preserve"> με </w:t>
      </w:r>
      <w:r w:rsidR="00B51D8C">
        <w:rPr>
          <w:rFonts w:ascii="Arial" w:hAnsi="Arial" w:cs="Arial"/>
          <w:sz w:val="24"/>
          <w:szCs w:val="24"/>
          <w:lang w:val="el-GR"/>
        </w:rPr>
        <w:t>σπάνιο σύνδρομο</w:t>
      </w:r>
      <w:r>
        <w:rPr>
          <w:rFonts w:ascii="Arial" w:hAnsi="Arial" w:cs="Arial"/>
          <w:sz w:val="24"/>
          <w:szCs w:val="24"/>
          <w:lang w:val="el-GR"/>
        </w:rPr>
        <w:t xml:space="preserve"> , χωρίς να υπάρχουν  οι κατάλληλες υποδομές στο νοσοκομείο που παραπέμφθηκε ( δεν υπήρχε εντατική παιδιών) . Ευτυχώς που παρέμβηκε η Κα Γιαννάκη και στάλθηκε το παιδί σε νοσοκομείο στο εξωτερικό. </w:t>
      </w:r>
    </w:p>
    <w:p w14:paraId="2AAAAF8B" w14:textId="77777777" w:rsidR="00F23EDB" w:rsidRDefault="00F23EDB" w:rsidP="00F025D0">
      <w:pPr>
        <w:ind w:left="360"/>
        <w:rPr>
          <w:rFonts w:ascii="Arial" w:hAnsi="Arial" w:cs="Arial"/>
          <w:sz w:val="24"/>
          <w:szCs w:val="24"/>
          <w:lang w:val="el-GR"/>
        </w:rPr>
      </w:pPr>
    </w:p>
    <w:p w14:paraId="05A6285D" w14:textId="6CDDECF9" w:rsidR="00F23EDB" w:rsidRDefault="00F23EDB" w:rsidP="00F025D0">
      <w:pPr>
        <w:ind w:left="360"/>
        <w:rPr>
          <w:rFonts w:ascii="Arial" w:hAnsi="Arial" w:cs="Arial"/>
          <w:sz w:val="24"/>
          <w:szCs w:val="24"/>
          <w:lang w:val="el-GR"/>
        </w:rPr>
      </w:pPr>
      <w:r>
        <w:rPr>
          <w:rFonts w:ascii="Arial" w:hAnsi="Arial" w:cs="Arial"/>
          <w:sz w:val="24"/>
          <w:szCs w:val="24"/>
          <w:lang w:val="el-GR"/>
        </w:rPr>
        <w:t xml:space="preserve">Ο ΟΑΥ ως ασφαλιστικός οργανισμός , προτεραιότητα έχει την οικονομική διαχείριση του προϋπολογισμού και όχι τις ορθές πρακτικές και υπηρεσίες που πρέπει να παρέχονται. </w:t>
      </w:r>
    </w:p>
    <w:p w14:paraId="55E3A6E9" w14:textId="77777777" w:rsidR="00F23EDB" w:rsidRDefault="00F23EDB" w:rsidP="00F025D0">
      <w:pPr>
        <w:ind w:left="360"/>
        <w:rPr>
          <w:rFonts w:ascii="Arial" w:hAnsi="Arial" w:cs="Arial"/>
          <w:sz w:val="24"/>
          <w:szCs w:val="24"/>
          <w:lang w:val="el-GR"/>
        </w:rPr>
      </w:pPr>
    </w:p>
    <w:p w14:paraId="1791172D" w14:textId="77777777" w:rsidR="00C9493A" w:rsidRDefault="00F23EDB" w:rsidP="00B51D8C">
      <w:pPr>
        <w:ind w:left="360"/>
        <w:rPr>
          <w:rFonts w:ascii="Arial" w:hAnsi="Arial" w:cs="Arial"/>
          <w:sz w:val="24"/>
          <w:szCs w:val="24"/>
          <w:lang w:val="el-GR"/>
        </w:rPr>
      </w:pPr>
      <w:r>
        <w:rPr>
          <w:rFonts w:ascii="Arial" w:hAnsi="Arial" w:cs="Arial"/>
          <w:sz w:val="24"/>
          <w:szCs w:val="24"/>
          <w:lang w:val="el-GR"/>
        </w:rPr>
        <w:t xml:space="preserve">Υπάρχουν σοβαρές ελλείψεις στην Κύπρο σε θέματα εξειδίκευσης και  ιδίως για ατομα  με πολλαπλές αναπηρίες όπως είναι η εγκεφαλική παράλυση και κάποια σπάνια </w:t>
      </w:r>
      <w:r w:rsidR="00B51D8C">
        <w:rPr>
          <w:rFonts w:ascii="Arial" w:hAnsi="Arial" w:cs="Arial"/>
          <w:sz w:val="24"/>
          <w:szCs w:val="24"/>
          <w:lang w:val="el-GR"/>
        </w:rPr>
        <w:t>σύνδρομα</w:t>
      </w:r>
      <w:r>
        <w:rPr>
          <w:rFonts w:ascii="Arial" w:hAnsi="Arial" w:cs="Arial"/>
          <w:sz w:val="24"/>
          <w:szCs w:val="24"/>
          <w:lang w:val="el-GR"/>
        </w:rPr>
        <w:t xml:space="preserve"> </w:t>
      </w:r>
      <w:r w:rsidR="00B51D8C">
        <w:rPr>
          <w:rFonts w:ascii="Arial" w:hAnsi="Arial" w:cs="Arial"/>
          <w:sz w:val="24"/>
          <w:szCs w:val="24"/>
          <w:lang w:val="el-GR"/>
        </w:rPr>
        <w:t xml:space="preserve"> τα οποία </w:t>
      </w:r>
      <w:r>
        <w:rPr>
          <w:rFonts w:ascii="Arial" w:hAnsi="Arial" w:cs="Arial"/>
          <w:sz w:val="24"/>
          <w:szCs w:val="24"/>
          <w:lang w:val="el-GR"/>
        </w:rPr>
        <w:t>δεν μπορούν να εξυπηρετηθούν εγχώρια</w:t>
      </w:r>
      <w:r w:rsidR="00B51D8C">
        <w:rPr>
          <w:rFonts w:ascii="Arial" w:hAnsi="Arial" w:cs="Arial"/>
          <w:sz w:val="24"/>
          <w:szCs w:val="24"/>
          <w:lang w:val="el-GR"/>
        </w:rPr>
        <w:t xml:space="preserve"> και αυτό πρέπει να αναγνωριστεί. </w:t>
      </w:r>
    </w:p>
    <w:p w14:paraId="63E666B9" w14:textId="77777777" w:rsidR="00C9493A" w:rsidRDefault="00C9493A" w:rsidP="00B51D8C">
      <w:pPr>
        <w:ind w:left="360"/>
        <w:rPr>
          <w:rFonts w:ascii="Arial" w:hAnsi="Arial" w:cs="Arial"/>
          <w:sz w:val="24"/>
          <w:szCs w:val="24"/>
          <w:lang w:val="el-GR"/>
        </w:rPr>
      </w:pPr>
    </w:p>
    <w:p w14:paraId="2E58457B" w14:textId="77777777" w:rsidR="00F23EDB" w:rsidRDefault="00F23EDB" w:rsidP="00F025D0">
      <w:pPr>
        <w:rPr>
          <w:rFonts w:ascii="Arial" w:hAnsi="Arial" w:cs="Arial"/>
          <w:sz w:val="24"/>
          <w:szCs w:val="24"/>
          <w:lang w:val="el-GR"/>
        </w:rPr>
      </w:pPr>
      <w:r>
        <w:rPr>
          <w:rFonts w:ascii="Arial" w:hAnsi="Arial" w:cs="Arial"/>
          <w:sz w:val="24"/>
          <w:szCs w:val="24"/>
          <w:lang w:val="el-GR"/>
        </w:rPr>
        <w:t xml:space="preserve">Παράδειγμα </w:t>
      </w:r>
    </w:p>
    <w:p w14:paraId="330CFF12" w14:textId="44C6402C" w:rsidR="00C9493A" w:rsidRDefault="00C10596" w:rsidP="00C9493A">
      <w:pPr>
        <w:ind w:left="360"/>
        <w:rPr>
          <w:rFonts w:ascii="Arial" w:hAnsi="Arial" w:cs="Arial"/>
          <w:sz w:val="24"/>
          <w:szCs w:val="24"/>
          <w:lang w:val="el-GR"/>
        </w:rPr>
      </w:pPr>
      <w:r w:rsidRPr="00F025D0">
        <w:rPr>
          <w:rFonts w:ascii="Arial" w:hAnsi="Arial" w:cs="Arial"/>
          <w:sz w:val="24"/>
          <w:szCs w:val="24"/>
          <w:lang w:val="el-GR"/>
        </w:rPr>
        <w:t xml:space="preserve">Έλλειψη Ορθοπεδικής κλινικής για νευρολογικά περιστατικά για έγκαιρη παρέμβαση και αποφυγή παραμορφώσεων , έλληψη  εξειδίκευσης και τμήμα </w:t>
      </w:r>
      <w:proofErr w:type="spellStart"/>
      <w:r w:rsidRPr="00F025D0">
        <w:rPr>
          <w:rFonts w:ascii="Arial" w:hAnsi="Arial" w:cs="Arial"/>
          <w:sz w:val="24"/>
          <w:szCs w:val="24"/>
          <w:lang w:val="el-GR"/>
        </w:rPr>
        <w:t>ορθοτικών</w:t>
      </w:r>
      <w:proofErr w:type="spellEnd"/>
      <w:r w:rsidRPr="00F025D0">
        <w:rPr>
          <w:rFonts w:ascii="Arial" w:hAnsi="Arial" w:cs="Arial"/>
          <w:sz w:val="24"/>
          <w:szCs w:val="24"/>
          <w:lang w:val="el-GR"/>
        </w:rPr>
        <w:t xml:space="preserve"> μέσων και αποκατάστασης </w:t>
      </w:r>
      <w:r w:rsidR="00C9493A">
        <w:rPr>
          <w:rFonts w:ascii="Arial" w:hAnsi="Arial" w:cs="Arial"/>
          <w:sz w:val="24"/>
          <w:szCs w:val="24"/>
          <w:lang w:val="el-GR"/>
        </w:rPr>
        <w:t>, δ</w:t>
      </w:r>
      <w:r w:rsidR="00C9493A">
        <w:rPr>
          <w:rFonts w:ascii="Arial" w:hAnsi="Arial" w:cs="Arial"/>
          <w:sz w:val="24"/>
          <w:szCs w:val="24"/>
          <w:lang w:val="el-GR"/>
        </w:rPr>
        <w:t xml:space="preserve">εν αναγνωρίζεται η ειδικότητα του </w:t>
      </w:r>
      <w:proofErr w:type="spellStart"/>
      <w:r w:rsidR="00C9493A">
        <w:rPr>
          <w:rFonts w:ascii="Arial" w:hAnsi="Arial" w:cs="Arial"/>
          <w:sz w:val="24"/>
          <w:szCs w:val="24"/>
          <w:lang w:val="el-GR"/>
        </w:rPr>
        <w:t>παιδο</w:t>
      </w:r>
      <w:proofErr w:type="spellEnd"/>
      <w:r w:rsidR="00C9493A">
        <w:rPr>
          <w:rFonts w:ascii="Arial" w:hAnsi="Arial" w:cs="Arial"/>
          <w:sz w:val="24"/>
          <w:szCs w:val="24"/>
          <w:lang w:val="el-GR"/>
        </w:rPr>
        <w:t xml:space="preserve"> ορθοπεδικού , δεν υπάρχουν κατάλληλες υποδομές στους θαλάμους για παιδιά και ενήλικες με εγκεφαλική παράλυση με την παρακολούθηση επαγγελματιών για σίτιση , επικοινωνία , </w:t>
      </w:r>
      <w:proofErr w:type="spellStart"/>
      <w:r w:rsidR="00C9493A">
        <w:rPr>
          <w:rFonts w:ascii="Arial" w:hAnsi="Arial" w:cs="Arial"/>
          <w:sz w:val="24"/>
          <w:szCs w:val="24"/>
          <w:lang w:val="el-GR"/>
        </w:rPr>
        <w:t>εγοθεραπεία</w:t>
      </w:r>
      <w:proofErr w:type="spellEnd"/>
      <w:r w:rsidR="00C9493A">
        <w:rPr>
          <w:rFonts w:ascii="Arial" w:hAnsi="Arial" w:cs="Arial"/>
          <w:sz w:val="24"/>
          <w:szCs w:val="24"/>
          <w:lang w:val="el-GR"/>
        </w:rPr>
        <w:t xml:space="preserve"> , φυσι</w:t>
      </w:r>
      <w:r w:rsidR="00C9493A">
        <w:rPr>
          <w:rFonts w:ascii="Arial" w:hAnsi="Arial" w:cs="Arial"/>
          <w:sz w:val="24"/>
          <w:szCs w:val="24"/>
          <w:lang w:val="el-GR"/>
        </w:rPr>
        <w:t>οθεραπεία</w:t>
      </w:r>
      <w:r w:rsidR="00C9493A">
        <w:rPr>
          <w:rFonts w:ascii="Arial" w:hAnsi="Arial" w:cs="Arial"/>
          <w:sz w:val="24"/>
          <w:szCs w:val="24"/>
          <w:lang w:val="el-GR"/>
        </w:rPr>
        <w:t xml:space="preserve">, νοσοκόμους κτλ. Στο εξωτερικό υπάρχουν εξειδικευμένα τμήματα και η παρακολούθηση μετά το χειρουργείο </w:t>
      </w:r>
      <w:proofErr w:type="spellStart"/>
      <w:r w:rsidR="00C9493A">
        <w:rPr>
          <w:rFonts w:ascii="Arial" w:hAnsi="Arial" w:cs="Arial"/>
          <w:sz w:val="24"/>
          <w:szCs w:val="24"/>
          <w:lang w:val="el-GR"/>
        </w:rPr>
        <w:t>ενδονοσοκομειακά</w:t>
      </w:r>
      <w:proofErr w:type="spellEnd"/>
      <w:r w:rsidR="00C9493A">
        <w:rPr>
          <w:rFonts w:ascii="Arial" w:hAnsi="Arial" w:cs="Arial"/>
          <w:sz w:val="24"/>
          <w:szCs w:val="24"/>
          <w:lang w:val="el-GR"/>
        </w:rPr>
        <w:t xml:space="preserve"> είναι σφαιρική)</w:t>
      </w:r>
    </w:p>
    <w:p w14:paraId="14A21FF2" w14:textId="77777777" w:rsidR="00C9493A" w:rsidRDefault="00C9493A" w:rsidP="00C9493A">
      <w:pPr>
        <w:ind w:left="360"/>
        <w:rPr>
          <w:rFonts w:ascii="Arial" w:hAnsi="Arial" w:cs="Arial"/>
          <w:sz w:val="24"/>
          <w:szCs w:val="24"/>
          <w:lang w:val="el-GR"/>
        </w:rPr>
      </w:pPr>
    </w:p>
    <w:p w14:paraId="5BC30359" w14:textId="2AB0488E" w:rsidR="0086285C" w:rsidRDefault="0086285C" w:rsidP="00F025D0">
      <w:pPr>
        <w:rPr>
          <w:rFonts w:ascii="Arial" w:hAnsi="Arial" w:cs="Arial"/>
          <w:sz w:val="24"/>
          <w:szCs w:val="24"/>
          <w:lang w:val="el-GR"/>
        </w:rPr>
      </w:pPr>
    </w:p>
    <w:p w14:paraId="188C75F6" w14:textId="77777777" w:rsidR="0005118E" w:rsidRDefault="0005118E" w:rsidP="00F025D0">
      <w:pPr>
        <w:rPr>
          <w:rFonts w:ascii="Arial" w:hAnsi="Arial" w:cs="Arial"/>
          <w:sz w:val="24"/>
          <w:szCs w:val="24"/>
          <w:lang w:val="el-GR"/>
        </w:rPr>
      </w:pPr>
    </w:p>
    <w:p w14:paraId="1FC388C4" w14:textId="4BBB00D2" w:rsidR="0005118E" w:rsidRDefault="0005118E" w:rsidP="00F025D0">
      <w:pPr>
        <w:rPr>
          <w:rFonts w:ascii="Arial" w:hAnsi="Arial" w:cs="Arial"/>
          <w:sz w:val="24"/>
          <w:szCs w:val="24"/>
          <w:lang w:val="el-GR"/>
        </w:rPr>
      </w:pPr>
      <w:r>
        <w:rPr>
          <w:rFonts w:ascii="Arial" w:hAnsi="Arial" w:cs="Arial"/>
          <w:sz w:val="24"/>
          <w:szCs w:val="24"/>
          <w:lang w:val="el-GR"/>
        </w:rPr>
        <w:t xml:space="preserve">Η κατάλληλη και έγκαιρη παρακολούθηση των παιδιών με εγκεφαλική παράλυση και άλλες </w:t>
      </w:r>
      <w:proofErr w:type="spellStart"/>
      <w:r>
        <w:rPr>
          <w:rFonts w:ascii="Arial" w:hAnsi="Arial" w:cs="Arial"/>
          <w:sz w:val="24"/>
          <w:szCs w:val="24"/>
          <w:lang w:val="el-GR"/>
        </w:rPr>
        <w:t>νευροαναπτυξιακές</w:t>
      </w:r>
      <w:proofErr w:type="spellEnd"/>
      <w:r>
        <w:rPr>
          <w:rFonts w:ascii="Arial" w:hAnsi="Arial" w:cs="Arial"/>
          <w:sz w:val="24"/>
          <w:szCs w:val="24"/>
          <w:lang w:val="el-GR"/>
        </w:rPr>
        <w:t xml:space="preserve"> παθήσεις θα βοηθήσει στην έγκαιρη αντιμετώπιση παραμορφώσεων και αποφυγή ορθοπεδικών χειρουργείων αλλά και στην επιδείνωση της υγείας τους.</w:t>
      </w:r>
    </w:p>
    <w:p w14:paraId="515FBBA6" w14:textId="77777777" w:rsidR="00987593" w:rsidRDefault="00987593" w:rsidP="00987593">
      <w:pPr>
        <w:spacing w:line="360" w:lineRule="auto"/>
        <w:jc w:val="both"/>
        <w:rPr>
          <w:rFonts w:ascii="Arial" w:hAnsi="Arial" w:cs="Arial"/>
          <w:sz w:val="24"/>
          <w:szCs w:val="24"/>
          <w:lang w:val="el-GR"/>
        </w:rPr>
      </w:pPr>
    </w:p>
    <w:p w14:paraId="27E95EA0" w14:textId="77777777" w:rsidR="00987593" w:rsidRDefault="00987593" w:rsidP="00987593">
      <w:pPr>
        <w:spacing w:line="360" w:lineRule="auto"/>
        <w:jc w:val="both"/>
        <w:rPr>
          <w:rFonts w:ascii="Arial" w:hAnsi="Arial" w:cs="Arial"/>
          <w:sz w:val="24"/>
          <w:szCs w:val="24"/>
          <w:lang w:val="el-GR"/>
        </w:rPr>
      </w:pPr>
    </w:p>
    <w:p w14:paraId="61A191BD" w14:textId="2F7AA532" w:rsidR="00F23EDB" w:rsidRPr="00B51D8C" w:rsidRDefault="00987593" w:rsidP="00987593">
      <w:pPr>
        <w:spacing w:line="360" w:lineRule="auto"/>
        <w:jc w:val="both"/>
        <w:rPr>
          <w:rFonts w:ascii="Arial" w:hAnsi="Arial" w:cs="Arial"/>
          <w:bCs/>
          <w:color w:val="000000" w:themeColor="text1"/>
          <w:lang w:val="en-US"/>
        </w:rPr>
      </w:pPr>
      <w:r w:rsidRPr="00987593">
        <w:rPr>
          <w:rStyle w:val="5yl5"/>
          <w:rFonts w:ascii="Arial" w:hAnsi="Arial" w:cs="Arial"/>
          <w:bCs/>
          <w:color w:val="000000" w:themeColor="text1"/>
          <w:lang w:val="el-GR"/>
        </w:rPr>
        <w:t xml:space="preserve">Τέλος, </w:t>
      </w:r>
      <w:r w:rsidRPr="00987593">
        <w:rPr>
          <w:rStyle w:val="5yl5"/>
          <w:rFonts w:ascii="Arial" w:hAnsi="Arial" w:cs="Arial"/>
          <w:b/>
          <w:color w:val="000000" w:themeColor="text1"/>
          <w:lang w:val="el-GR"/>
        </w:rPr>
        <w:t xml:space="preserve">είμαστε σίγουροι ότι είναι έντονη και επίκαιρη η ανάγκη δημιουργίας </w:t>
      </w:r>
      <w:proofErr w:type="spellStart"/>
      <w:r w:rsidRPr="00987593">
        <w:rPr>
          <w:rStyle w:val="5yl5"/>
          <w:rFonts w:ascii="Arial" w:hAnsi="Arial" w:cs="Arial"/>
          <w:b/>
          <w:color w:val="000000" w:themeColor="text1"/>
          <w:lang w:val="el-GR"/>
        </w:rPr>
        <w:t>Πολυθεματικού</w:t>
      </w:r>
      <w:proofErr w:type="spellEnd"/>
      <w:r w:rsidRPr="00987593">
        <w:rPr>
          <w:rStyle w:val="5yl5"/>
          <w:rFonts w:ascii="Arial" w:hAnsi="Arial" w:cs="Arial"/>
          <w:b/>
          <w:color w:val="000000" w:themeColor="text1"/>
          <w:lang w:val="el-GR"/>
        </w:rPr>
        <w:t xml:space="preserve"> Επιστημονικού Φόρουμ για την διαμόρφωση Εθνικ</w:t>
      </w:r>
      <w:r w:rsidR="005F32DA">
        <w:rPr>
          <w:rStyle w:val="5yl5"/>
          <w:rFonts w:ascii="Arial" w:hAnsi="Arial" w:cs="Arial"/>
          <w:b/>
          <w:color w:val="000000" w:themeColor="text1"/>
          <w:lang w:val="el-GR"/>
        </w:rPr>
        <w:t xml:space="preserve">ού πρωτοκόλλου </w:t>
      </w:r>
      <w:r w:rsidRPr="00987593">
        <w:rPr>
          <w:rStyle w:val="5yl5"/>
          <w:rFonts w:ascii="Arial" w:hAnsi="Arial" w:cs="Arial"/>
          <w:b/>
          <w:color w:val="000000" w:themeColor="text1"/>
          <w:lang w:val="el-GR"/>
        </w:rPr>
        <w:t xml:space="preserve"> για</w:t>
      </w:r>
      <w:r w:rsidRPr="00987593">
        <w:rPr>
          <w:rStyle w:val="5yl5"/>
          <w:rFonts w:ascii="Arial" w:hAnsi="Arial" w:cs="Arial"/>
          <w:bCs/>
          <w:color w:val="000000" w:themeColor="text1"/>
          <w:lang w:val="el-GR"/>
        </w:rPr>
        <w:t xml:space="preserve"> την αντιμετώπιση της Εγκεφαλικής Παράλυσης </w:t>
      </w:r>
      <w:r>
        <w:rPr>
          <w:rStyle w:val="5yl5"/>
          <w:rFonts w:ascii="Arial" w:hAnsi="Arial" w:cs="Arial"/>
          <w:bCs/>
          <w:color w:val="000000" w:themeColor="text1"/>
          <w:lang w:val="el-GR"/>
        </w:rPr>
        <w:t xml:space="preserve">βασιζόμενοι σε διεθνή πρότυπα του ως ‘ώστε να διαφανούν οι ανάγκες και να αποτελέσουν την απαρχή για </w:t>
      </w:r>
      <w:r w:rsidR="005F32DA">
        <w:rPr>
          <w:rStyle w:val="5yl5"/>
          <w:rFonts w:ascii="Arial" w:hAnsi="Arial" w:cs="Arial"/>
          <w:bCs/>
          <w:color w:val="000000" w:themeColor="text1"/>
          <w:lang w:val="el-GR"/>
        </w:rPr>
        <w:t xml:space="preserve">σωστούς σχεδιασμούς για </w:t>
      </w:r>
      <w:r>
        <w:rPr>
          <w:rStyle w:val="5yl5"/>
          <w:rFonts w:ascii="Arial" w:hAnsi="Arial" w:cs="Arial"/>
          <w:bCs/>
          <w:color w:val="000000" w:themeColor="text1"/>
          <w:lang w:val="el-GR"/>
        </w:rPr>
        <w:t xml:space="preserve"> έγκαιρη και  ολοκληρωμένη , σφαιρική ιατρική και θεραπευτική </w:t>
      </w:r>
      <w:r w:rsidR="005F32DA">
        <w:rPr>
          <w:rStyle w:val="5yl5"/>
          <w:rFonts w:ascii="Arial" w:hAnsi="Arial" w:cs="Arial"/>
          <w:bCs/>
          <w:color w:val="000000" w:themeColor="text1"/>
          <w:lang w:val="el-GR"/>
        </w:rPr>
        <w:t xml:space="preserve">αξιολόγηση και </w:t>
      </w:r>
      <w:r>
        <w:rPr>
          <w:rStyle w:val="5yl5"/>
          <w:rFonts w:ascii="Arial" w:hAnsi="Arial" w:cs="Arial"/>
          <w:bCs/>
          <w:color w:val="000000" w:themeColor="text1"/>
          <w:lang w:val="el-GR"/>
        </w:rPr>
        <w:t xml:space="preserve">παρέμβαση για τα  παιδιά  με εγκεφαλική παράλυση </w:t>
      </w:r>
      <w:r w:rsidR="005F32DA">
        <w:rPr>
          <w:rStyle w:val="5yl5"/>
          <w:rFonts w:ascii="Arial" w:hAnsi="Arial" w:cs="Arial"/>
          <w:bCs/>
          <w:color w:val="000000" w:themeColor="text1"/>
          <w:lang w:val="el-GR"/>
        </w:rPr>
        <w:t xml:space="preserve">που θα επεκτείνεται και για την ενήλικη ζωή τους. </w:t>
      </w:r>
    </w:p>
    <w:p w14:paraId="2BE907D9" w14:textId="77777777" w:rsidR="005F2304" w:rsidRPr="005F2304" w:rsidRDefault="005F2304" w:rsidP="005F2304">
      <w:pPr>
        <w:rPr>
          <w:rFonts w:ascii="Arial" w:hAnsi="Arial" w:cs="Arial"/>
          <w:sz w:val="24"/>
          <w:szCs w:val="24"/>
          <w:lang w:val="el-GR"/>
        </w:rPr>
      </w:pPr>
    </w:p>
    <w:p w14:paraId="25DED4B1" w14:textId="0015ED52" w:rsidR="005F2304" w:rsidRDefault="0086285C" w:rsidP="005F2304">
      <w:pPr>
        <w:rPr>
          <w:rFonts w:ascii="Arial" w:hAnsi="Arial" w:cs="Arial"/>
          <w:sz w:val="24"/>
          <w:szCs w:val="24"/>
          <w:lang w:val="el-GR"/>
        </w:rPr>
      </w:pPr>
      <w:r>
        <w:rPr>
          <w:rFonts w:ascii="Arial" w:hAnsi="Arial" w:cs="Arial"/>
          <w:sz w:val="24"/>
          <w:szCs w:val="24"/>
          <w:lang w:val="el-GR"/>
        </w:rPr>
        <w:t xml:space="preserve">Ευχαριστούμε εκ των προτέρων για την άμεση ανταπόκριση σας </w:t>
      </w:r>
    </w:p>
    <w:p w14:paraId="39F50264" w14:textId="77777777" w:rsidR="0086285C" w:rsidRDefault="0086285C" w:rsidP="005F2304">
      <w:pPr>
        <w:rPr>
          <w:rFonts w:ascii="Arial" w:hAnsi="Arial" w:cs="Arial"/>
          <w:sz w:val="24"/>
          <w:szCs w:val="24"/>
          <w:lang w:val="el-GR"/>
        </w:rPr>
      </w:pPr>
    </w:p>
    <w:p w14:paraId="7C8871F2" w14:textId="1CFB45C2" w:rsidR="0086285C" w:rsidRDefault="0086285C" w:rsidP="005F2304">
      <w:pPr>
        <w:rPr>
          <w:rFonts w:ascii="Arial" w:hAnsi="Arial" w:cs="Arial"/>
          <w:sz w:val="24"/>
          <w:szCs w:val="24"/>
          <w:lang w:val="el-GR"/>
        </w:rPr>
      </w:pPr>
      <w:r>
        <w:rPr>
          <w:rFonts w:ascii="Arial" w:hAnsi="Arial" w:cs="Arial"/>
          <w:sz w:val="24"/>
          <w:szCs w:val="24"/>
          <w:lang w:val="el-GR"/>
        </w:rPr>
        <w:t xml:space="preserve">Με εκτίμηση </w:t>
      </w:r>
    </w:p>
    <w:p w14:paraId="6A57A600" w14:textId="4DB1DCDA" w:rsidR="0086285C" w:rsidRDefault="0086285C" w:rsidP="005F2304">
      <w:pPr>
        <w:rPr>
          <w:rFonts w:ascii="Arial" w:hAnsi="Arial" w:cs="Arial"/>
          <w:sz w:val="24"/>
          <w:szCs w:val="24"/>
          <w:lang w:val="el-GR"/>
        </w:rPr>
      </w:pPr>
      <w:r>
        <w:rPr>
          <w:rFonts w:ascii="Arial" w:hAnsi="Arial" w:cs="Arial"/>
          <w:sz w:val="24"/>
          <w:szCs w:val="24"/>
          <w:lang w:val="el-GR"/>
        </w:rPr>
        <w:t xml:space="preserve">Γιούλα </w:t>
      </w:r>
      <w:proofErr w:type="spellStart"/>
      <w:r>
        <w:rPr>
          <w:rFonts w:ascii="Arial" w:hAnsi="Arial" w:cs="Arial"/>
          <w:sz w:val="24"/>
          <w:szCs w:val="24"/>
          <w:lang w:val="el-GR"/>
        </w:rPr>
        <w:t>Πιτσιάλη</w:t>
      </w:r>
      <w:proofErr w:type="spellEnd"/>
      <w:r>
        <w:rPr>
          <w:rFonts w:ascii="Arial" w:hAnsi="Arial" w:cs="Arial"/>
          <w:sz w:val="24"/>
          <w:szCs w:val="24"/>
          <w:lang w:val="el-GR"/>
        </w:rPr>
        <w:t xml:space="preserve"> </w:t>
      </w:r>
    </w:p>
    <w:p w14:paraId="75798E0F" w14:textId="77777777" w:rsidR="0086285C" w:rsidRDefault="0086285C" w:rsidP="005F2304">
      <w:pPr>
        <w:rPr>
          <w:rFonts w:ascii="Arial" w:hAnsi="Arial" w:cs="Arial"/>
          <w:sz w:val="24"/>
          <w:szCs w:val="24"/>
          <w:lang w:val="el-GR"/>
        </w:rPr>
      </w:pPr>
    </w:p>
    <w:p w14:paraId="2EF468A0" w14:textId="1DB63BC1" w:rsidR="0086285C" w:rsidRPr="005F2304" w:rsidRDefault="0086285C" w:rsidP="005F2304">
      <w:pPr>
        <w:rPr>
          <w:rFonts w:ascii="Arial" w:hAnsi="Arial" w:cs="Arial"/>
          <w:sz w:val="24"/>
          <w:szCs w:val="24"/>
          <w:lang w:val="el-GR"/>
        </w:rPr>
      </w:pPr>
      <w:r>
        <w:rPr>
          <w:rFonts w:ascii="Arial" w:hAnsi="Arial" w:cs="Arial"/>
          <w:sz w:val="24"/>
          <w:szCs w:val="24"/>
          <w:lang w:val="el-GR"/>
        </w:rPr>
        <w:t xml:space="preserve">Εκ του διοικητικού Συμβουλίου Αγκαλιάς Ελπίδας </w:t>
      </w:r>
    </w:p>
    <w:p w14:paraId="7092615D" w14:textId="77777777" w:rsidR="005F2304" w:rsidRPr="00975D36" w:rsidRDefault="005F2304" w:rsidP="005F2304">
      <w:pPr>
        <w:rPr>
          <w:rFonts w:ascii="Arial" w:hAnsi="Arial" w:cs="Arial"/>
          <w:sz w:val="24"/>
          <w:szCs w:val="24"/>
          <w:lang w:val="en-US"/>
        </w:rPr>
      </w:pPr>
    </w:p>
    <w:p w14:paraId="3D3DB3A4" w14:textId="77777777" w:rsidR="007325DA" w:rsidRDefault="007325DA" w:rsidP="007325DA">
      <w:pPr>
        <w:rPr>
          <w:rFonts w:ascii="Arial" w:hAnsi="Arial" w:cs="Arial"/>
          <w:sz w:val="24"/>
          <w:szCs w:val="24"/>
          <w:lang w:val="el-GR"/>
        </w:rPr>
      </w:pPr>
    </w:p>
    <w:p w14:paraId="5BC2C15F" w14:textId="5A6AB4B6" w:rsidR="00C91E28" w:rsidRPr="006D0AFC" w:rsidRDefault="00C91E28" w:rsidP="006D0AFC">
      <w:pPr>
        <w:rPr>
          <w:rFonts w:ascii="Arial" w:hAnsi="Arial" w:cs="Arial"/>
          <w:sz w:val="24"/>
          <w:szCs w:val="24"/>
          <w:lang w:val="el-GR"/>
        </w:rPr>
      </w:pPr>
      <w:r>
        <w:rPr>
          <w:rFonts w:ascii="Arial" w:hAnsi="Arial" w:cs="Arial"/>
          <w:sz w:val="24"/>
          <w:szCs w:val="24"/>
          <w:lang w:val="el-GR"/>
        </w:rPr>
        <w:t xml:space="preserve"> </w:t>
      </w:r>
    </w:p>
    <w:sectPr w:rsidR="00C91E28" w:rsidRPr="006D0AFC" w:rsidSect="003A7D9E">
      <w:headerReference w:type="default" r:id="rId8"/>
      <w:footerReference w:type="default" r:id="rId9"/>
      <w:pgSz w:w="11906" w:h="16838" w:code="9"/>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722D" w14:textId="77777777" w:rsidR="00F103DB" w:rsidRDefault="00F103DB">
      <w:r>
        <w:separator/>
      </w:r>
    </w:p>
  </w:endnote>
  <w:endnote w:type="continuationSeparator" w:id="0">
    <w:p w14:paraId="3D010FFE" w14:textId="77777777" w:rsidR="00F103DB" w:rsidRDefault="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6D17" w14:textId="77777777" w:rsidR="00A22753" w:rsidRPr="006F186C" w:rsidRDefault="00A22753" w:rsidP="00A22753">
    <w:pPr>
      <w:pStyle w:val="Footer"/>
      <w:jc w:val="center"/>
      <w:rPr>
        <w:rFonts w:ascii="Arial" w:hAnsi="Arial" w:cs="Arial"/>
        <w:b/>
        <w:color w:val="7F7F7F"/>
        <w:lang w:val="el-GR"/>
      </w:rPr>
    </w:pPr>
    <w:r w:rsidRPr="006F186C">
      <w:rPr>
        <w:rFonts w:ascii="Arial" w:hAnsi="Arial" w:cs="Arial"/>
        <w:b/>
        <w:color w:val="7F7F7F"/>
        <w:lang w:val="el-GR"/>
      </w:rPr>
      <w:t xml:space="preserve">Τ.Θ. 14223  Λευκωσία ,  Τ.Τ2155 ,   Τηλ.99 </w:t>
    </w:r>
    <w:r w:rsidR="005F03F6">
      <w:rPr>
        <w:rFonts w:ascii="Arial" w:hAnsi="Arial" w:cs="Arial"/>
        <w:b/>
        <w:color w:val="7F7F7F"/>
        <w:lang w:val="el-GR"/>
      </w:rPr>
      <w:t xml:space="preserve">61 81 87 </w:t>
    </w:r>
    <w:r w:rsidRPr="006F186C">
      <w:rPr>
        <w:rFonts w:ascii="Arial" w:hAnsi="Arial" w:cs="Arial"/>
        <w:b/>
        <w:color w:val="7F7F7F"/>
        <w:lang w:val="el-GR"/>
      </w:rPr>
      <w:t xml:space="preserve"> </w:t>
    </w:r>
    <w:r w:rsidR="00F2650F" w:rsidRPr="006F186C">
      <w:rPr>
        <w:rFonts w:ascii="Arial" w:hAnsi="Arial" w:cs="Arial"/>
        <w:b/>
        <w:color w:val="7F7F7F"/>
        <w:lang w:val="el-GR"/>
      </w:rPr>
      <w:t>/ 22 43</w:t>
    </w:r>
    <w:r w:rsidR="00DD2170" w:rsidRPr="006F186C">
      <w:rPr>
        <w:rFonts w:ascii="Arial" w:hAnsi="Arial" w:cs="Arial"/>
        <w:b/>
        <w:color w:val="7F7F7F"/>
        <w:lang w:val="el-GR"/>
      </w:rPr>
      <w:t xml:space="preserve"> 61 61 </w:t>
    </w:r>
  </w:p>
  <w:p w14:paraId="7CABD083" w14:textId="77777777" w:rsidR="00DD2170" w:rsidRPr="00360C4B" w:rsidRDefault="00000000" w:rsidP="00360C4B">
    <w:pPr>
      <w:jc w:val="center"/>
      <w:rPr>
        <w:rFonts w:ascii="Arial" w:hAnsi="Arial" w:cs="Arial"/>
        <w:b/>
        <w:bCs/>
        <w:color w:val="05086F"/>
        <w:sz w:val="24"/>
        <w:szCs w:val="24"/>
        <w:lang w:val="el-GR"/>
      </w:rPr>
    </w:pPr>
    <w:hyperlink r:id="rId1" w:history="1">
      <w:r w:rsidR="00360C4B" w:rsidRPr="00360C4B">
        <w:rPr>
          <w:rStyle w:val="Hyperlink"/>
          <w:rFonts w:ascii="Arial" w:hAnsi="Arial" w:cs="Arial"/>
          <w:b/>
          <w:bCs/>
          <w:sz w:val="24"/>
          <w:szCs w:val="24"/>
          <w:lang w:val="en-US"/>
        </w:rPr>
        <w:t>agaliaelpidas</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cytanet</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com</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w:t>
      </w:r>
    </w:hyperlink>
    <w:r w:rsidR="00360C4B" w:rsidRPr="00360C4B">
      <w:rPr>
        <w:rFonts w:ascii="Arial" w:hAnsi="Arial" w:cs="Arial"/>
        <w:b/>
        <w:bCs/>
        <w:color w:val="05086F"/>
        <w:sz w:val="24"/>
        <w:szCs w:val="24"/>
        <w:lang w:val="el-GR"/>
      </w:rPr>
      <w:t xml:space="preserve"> / </w:t>
    </w:r>
    <w:r w:rsidR="006F186C" w:rsidRPr="00360C4B">
      <w:rPr>
        <w:rFonts w:ascii="Arial" w:hAnsi="Arial" w:cs="Arial"/>
        <w:b/>
        <w:bCs/>
        <w:color w:val="17365D"/>
        <w:sz w:val="24"/>
        <w:szCs w:val="24"/>
        <w:lang w:val="el-GR"/>
      </w:rPr>
      <w:t xml:space="preserve"> </w:t>
    </w:r>
    <w:hyperlink r:id="rId2" w:history="1"/>
    <w:hyperlink r:id="rId3" w:history="1">
      <w:r w:rsidR="00360C4B" w:rsidRPr="00360C4B">
        <w:rPr>
          <w:rStyle w:val="Hyperlink"/>
          <w:rFonts w:ascii="Arial" w:hAnsi="Arial" w:cs="Arial"/>
          <w:b/>
          <w:sz w:val="24"/>
          <w:szCs w:val="24"/>
          <w:lang w:val="en-US"/>
        </w:rPr>
        <w:t>www</w:t>
      </w:r>
      <w:r w:rsidR="00360C4B" w:rsidRPr="00360C4B">
        <w:rPr>
          <w:rStyle w:val="Hyperlink"/>
          <w:rFonts w:ascii="Arial" w:hAnsi="Arial" w:cs="Arial"/>
          <w:b/>
          <w:sz w:val="24"/>
          <w:szCs w:val="24"/>
          <w:lang w:val="el-GR"/>
        </w:rPr>
        <w:t>.</w:t>
      </w:r>
      <w:proofErr w:type="spellStart"/>
      <w:r w:rsidR="00360C4B" w:rsidRPr="00360C4B">
        <w:rPr>
          <w:rStyle w:val="Hyperlink"/>
          <w:rFonts w:ascii="Arial" w:hAnsi="Arial" w:cs="Arial"/>
          <w:b/>
          <w:sz w:val="24"/>
          <w:szCs w:val="24"/>
          <w:lang w:val="en-US"/>
        </w:rPr>
        <w:t>agaliaelpidas</w:t>
      </w:r>
      <w:proofErr w:type="spellEnd"/>
      <w:r w:rsidR="00360C4B" w:rsidRPr="00360C4B">
        <w:rPr>
          <w:rStyle w:val="Hyperlink"/>
          <w:rFonts w:ascii="Arial" w:hAnsi="Arial" w:cs="Arial"/>
          <w:b/>
          <w:sz w:val="24"/>
          <w:szCs w:val="24"/>
          <w:lang w:val="el-GR"/>
        </w:rPr>
        <w:t>.</w:t>
      </w:r>
      <w:r w:rsidR="00360C4B" w:rsidRPr="00360C4B">
        <w:rPr>
          <w:rStyle w:val="Hyperlink"/>
          <w:rFonts w:ascii="Arial" w:hAnsi="Arial" w:cs="Arial"/>
          <w:b/>
          <w:sz w:val="24"/>
          <w:szCs w:val="24"/>
          <w:lang w:val="en-US"/>
        </w:rPr>
        <w:t>org</w:t>
      </w:r>
    </w:hyperlink>
  </w:p>
  <w:p w14:paraId="666B2487" w14:textId="77777777" w:rsidR="00360C4B" w:rsidRPr="00360C4B" w:rsidRDefault="00360C4B" w:rsidP="00360C4B">
    <w:pPr>
      <w:jc w:val="center"/>
      <w:rPr>
        <w:rFonts w:ascii="Arial" w:hAnsi="Arial" w:cs="Arial"/>
        <w:b/>
        <w:bCs/>
        <w:color w:val="17365D"/>
        <w:sz w:val="24"/>
        <w:szCs w:val="24"/>
        <w:lang w:val="el-GR"/>
      </w:rPr>
    </w:pPr>
  </w:p>
  <w:p w14:paraId="37654176" w14:textId="77777777" w:rsidR="00A22753" w:rsidRPr="00360C4B" w:rsidRDefault="00A22753" w:rsidP="00360C4B">
    <w:pPr>
      <w:pStyle w:val="Footer"/>
      <w:jc w:val="center"/>
      <w:rPr>
        <w:rFonts w:ascii="Arial" w:hAnsi="Arial" w:cs="Arial"/>
        <w:sz w:val="24"/>
        <w:szCs w:val="2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250A" w14:textId="77777777" w:rsidR="00F103DB" w:rsidRDefault="00F103DB">
      <w:r>
        <w:separator/>
      </w:r>
    </w:p>
  </w:footnote>
  <w:footnote w:type="continuationSeparator" w:id="0">
    <w:p w14:paraId="69A3568C" w14:textId="77777777" w:rsidR="00F103DB" w:rsidRDefault="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D11D" w14:textId="73FBBAC2" w:rsidR="00A22753" w:rsidRDefault="00D81B35" w:rsidP="00A22753">
    <w:pPr>
      <w:pStyle w:val="Header"/>
      <w:jc w:val="center"/>
    </w:pPr>
    <w:r>
      <w:rPr>
        <w:noProof/>
      </w:rPr>
      <w:drawing>
        <wp:inline distT="0" distB="0" distL="0" distR="0" wp14:anchorId="1B389DF0" wp14:editId="37D9F402">
          <wp:extent cx="941832" cy="1256515"/>
          <wp:effectExtent l="0" t="0" r="0" b="0"/>
          <wp:docPr id="113218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0423" name="Picture 1132180423"/>
                  <pic:cNvPicPr/>
                </pic:nvPicPr>
                <pic:blipFill>
                  <a:blip r:embed="rId1">
                    <a:extLst>
                      <a:ext uri="{28A0092B-C50C-407E-A947-70E740481C1C}">
                        <a14:useLocalDpi xmlns:a14="http://schemas.microsoft.com/office/drawing/2010/main" val="0"/>
                      </a:ext>
                    </a:extLst>
                  </a:blip>
                  <a:stretch>
                    <a:fillRect/>
                  </a:stretch>
                </pic:blipFill>
                <pic:spPr>
                  <a:xfrm>
                    <a:off x="0" y="0"/>
                    <a:ext cx="989009" cy="13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283"/>
    <w:multiLevelType w:val="hybridMultilevel"/>
    <w:tmpl w:val="42A8B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9460A4"/>
    <w:multiLevelType w:val="hybridMultilevel"/>
    <w:tmpl w:val="6A0E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911A7"/>
    <w:multiLevelType w:val="multilevel"/>
    <w:tmpl w:val="45AA1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2933FD"/>
    <w:multiLevelType w:val="hybridMultilevel"/>
    <w:tmpl w:val="151E9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B6289"/>
    <w:multiLevelType w:val="hybridMultilevel"/>
    <w:tmpl w:val="E1C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72CB"/>
    <w:multiLevelType w:val="hybridMultilevel"/>
    <w:tmpl w:val="C9BCA6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1EB"/>
    <w:multiLevelType w:val="hybridMultilevel"/>
    <w:tmpl w:val="20AE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70E37"/>
    <w:multiLevelType w:val="hybridMultilevel"/>
    <w:tmpl w:val="FFD2A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D61A4"/>
    <w:multiLevelType w:val="hybridMultilevel"/>
    <w:tmpl w:val="7384F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1876F7"/>
    <w:multiLevelType w:val="hybridMultilevel"/>
    <w:tmpl w:val="48F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DC8"/>
    <w:multiLevelType w:val="hybridMultilevel"/>
    <w:tmpl w:val="39665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5976A1"/>
    <w:multiLevelType w:val="hybridMultilevel"/>
    <w:tmpl w:val="BF000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67153E"/>
    <w:multiLevelType w:val="hybridMultilevel"/>
    <w:tmpl w:val="97DEAE1E"/>
    <w:lvl w:ilvl="0" w:tplc="E8CA3F60">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2124C2C"/>
    <w:multiLevelType w:val="multilevel"/>
    <w:tmpl w:val="E1482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2F3224"/>
    <w:multiLevelType w:val="hybridMultilevel"/>
    <w:tmpl w:val="917CB868"/>
    <w:lvl w:ilvl="0" w:tplc="F07E9738">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64D76B26"/>
    <w:multiLevelType w:val="hybridMultilevel"/>
    <w:tmpl w:val="AE1E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E2264"/>
    <w:multiLevelType w:val="hybridMultilevel"/>
    <w:tmpl w:val="FADEB8A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A74596"/>
    <w:multiLevelType w:val="hybridMultilevel"/>
    <w:tmpl w:val="7FB00D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C0710BF"/>
    <w:multiLevelType w:val="hybridMultilevel"/>
    <w:tmpl w:val="65E6A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55642"/>
    <w:multiLevelType w:val="hybridMultilevel"/>
    <w:tmpl w:val="E0A49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E90C1F"/>
    <w:multiLevelType w:val="hybridMultilevel"/>
    <w:tmpl w:val="166EB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14C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BA4166A"/>
    <w:multiLevelType w:val="hybridMultilevel"/>
    <w:tmpl w:val="1902D92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BA94F75"/>
    <w:multiLevelType w:val="hybridMultilevel"/>
    <w:tmpl w:val="C09CA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81733">
    <w:abstractNumId w:val="22"/>
  </w:num>
  <w:num w:numId="2" w16cid:durableId="218637127">
    <w:abstractNumId w:val="12"/>
  </w:num>
  <w:num w:numId="3" w16cid:durableId="109011314">
    <w:abstractNumId w:val="10"/>
  </w:num>
  <w:num w:numId="4" w16cid:durableId="243880361">
    <w:abstractNumId w:val="17"/>
  </w:num>
  <w:num w:numId="5" w16cid:durableId="1219515340">
    <w:abstractNumId w:val="0"/>
  </w:num>
  <w:num w:numId="6" w16cid:durableId="1834834485">
    <w:abstractNumId w:val="18"/>
  </w:num>
  <w:num w:numId="7" w16cid:durableId="862398507">
    <w:abstractNumId w:val="6"/>
  </w:num>
  <w:num w:numId="8" w16cid:durableId="953638488">
    <w:abstractNumId w:val="4"/>
  </w:num>
  <w:num w:numId="9" w16cid:durableId="1211957969">
    <w:abstractNumId w:val="9"/>
  </w:num>
  <w:num w:numId="10" w16cid:durableId="138499361">
    <w:abstractNumId w:val="20"/>
  </w:num>
  <w:num w:numId="11" w16cid:durableId="37703899">
    <w:abstractNumId w:val="1"/>
  </w:num>
  <w:num w:numId="12" w16cid:durableId="1137261491">
    <w:abstractNumId w:val="19"/>
  </w:num>
  <w:num w:numId="13" w16cid:durableId="479620110">
    <w:abstractNumId w:val="8"/>
  </w:num>
  <w:num w:numId="14" w16cid:durableId="1505363888">
    <w:abstractNumId w:val="7"/>
  </w:num>
  <w:num w:numId="15" w16cid:durableId="269705414">
    <w:abstractNumId w:val="16"/>
  </w:num>
  <w:num w:numId="16" w16cid:durableId="317272680">
    <w:abstractNumId w:val="21"/>
  </w:num>
  <w:num w:numId="17" w16cid:durableId="1917207822">
    <w:abstractNumId w:val="23"/>
  </w:num>
  <w:num w:numId="18" w16cid:durableId="875118209">
    <w:abstractNumId w:val="3"/>
  </w:num>
  <w:num w:numId="19" w16cid:durableId="243535555">
    <w:abstractNumId w:val="5"/>
  </w:num>
  <w:num w:numId="20" w16cid:durableId="533273466">
    <w:abstractNumId w:val="11"/>
  </w:num>
  <w:num w:numId="21" w16cid:durableId="297414774">
    <w:abstractNumId w:val="2"/>
  </w:num>
  <w:num w:numId="22" w16cid:durableId="2081437671">
    <w:abstractNumId w:val="15"/>
  </w:num>
  <w:num w:numId="23" w16cid:durableId="452332917">
    <w:abstractNumId w:val="13"/>
  </w:num>
  <w:num w:numId="24" w16cid:durableId="1526365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7D"/>
    <w:rsid w:val="00026858"/>
    <w:rsid w:val="00033E19"/>
    <w:rsid w:val="0005118E"/>
    <w:rsid w:val="000651C9"/>
    <w:rsid w:val="000A3AE7"/>
    <w:rsid w:val="000C5FED"/>
    <w:rsid w:val="000D1442"/>
    <w:rsid w:val="00104F11"/>
    <w:rsid w:val="0014656D"/>
    <w:rsid w:val="00161982"/>
    <w:rsid w:val="00174C16"/>
    <w:rsid w:val="00193D41"/>
    <w:rsid w:val="001C3943"/>
    <w:rsid w:val="001C5582"/>
    <w:rsid w:val="001D79FC"/>
    <w:rsid w:val="001E12A5"/>
    <w:rsid w:val="001F1FF8"/>
    <w:rsid w:val="001F3E7E"/>
    <w:rsid w:val="002163C4"/>
    <w:rsid w:val="00220E62"/>
    <w:rsid w:val="00250807"/>
    <w:rsid w:val="00254741"/>
    <w:rsid w:val="00266927"/>
    <w:rsid w:val="00296777"/>
    <w:rsid w:val="00321BBB"/>
    <w:rsid w:val="00331DA7"/>
    <w:rsid w:val="003322E4"/>
    <w:rsid w:val="00335C56"/>
    <w:rsid w:val="00360C4B"/>
    <w:rsid w:val="003672E7"/>
    <w:rsid w:val="00375981"/>
    <w:rsid w:val="00380CFD"/>
    <w:rsid w:val="003A7D9E"/>
    <w:rsid w:val="003B0D97"/>
    <w:rsid w:val="003F174F"/>
    <w:rsid w:val="0041435F"/>
    <w:rsid w:val="00421089"/>
    <w:rsid w:val="00447007"/>
    <w:rsid w:val="004627DA"/>
    <w:rsid w:val="004674AD"/>
    <w:rsid w:val="00477351"/>
    <w:rsid w:val="004A5E34"/>
    <w:rsid w:val="00530D7D"/>
    <w:rsid w:val="005328BA"/>
    <w:rsid w:val="00567B1F"/>
    <w:rsid w:val="00587BC6"/>
    <w:rsid w:val="00591C37"/>
    <w:rsid w:val="005A5F4F"/>
    <w:rsid w:val="005B4CD6"/>
    <w:rsid w:val="005E5E37"/>
    <w:rsid w:val="005F03F6"/>
    <w:rsid w:val="005F2304"/>
    <w:rsid w:val="005F32DA"/>
    <w:rsid w:val="006063E3"/>
    <w:rsid w:val="00607BD3"/>
    <w:rsid w:val="00617E31"/>
    <w:rsid w:val="006204D7"/>
    <w:rsid w:val="00625DC5"/>
    <w:rsid w:val="00634088"/>
    <w:rsid w:val="00660748"/>
    <w:rsid w:val="0066166E"/>
    <w:rsid w:val="006753F0"/>
    <w:rsid w:val="0068411C"/>
    <w:rsid w:val="0068644B"/>
    <w:rsid w:val="00690A88"/>
    <w:rsid w:val="00696E41"/>
    <w:rsid w:val="006A5109"/>
    <w:rsid w:val="006C2FFD"/>
    <w:rsid w:val="006C79C8"/>
    <w:rsid w:val="006D0AFC"/>
    <w:rsid w:val="006D57AF"/>
    <w:rsid w:val="006D6D7B"/>
    <w:rsid w:val="006F0E48"/>
    <w:rsid w:val="006F186C"/>
    <w:rsid w:val="0070118A"/>
    <w:rsid w:val="0070736E"/>
    <w:rsid w:val="00713750"/>
    <w:rsid w:val="0072108F"/>
    <w:rsid w:val="00727AA9"/>
    <w:rsid w:val="007325DA"/>
    <w:rsid w:val="00735A66"/>
    <w:rsid w:val="00760E63"/>
    <w:rsid w:val="00765AC9"/>
    <w:rsid w:val="00766ABA"/>
    <w:rsid w:val="007C5A70"/>
    <w:rsid w:val="007D4C63"/>
    <w:rsid w:val="007E6363"/>
    <w:rsid w:val="007E6400"/>
    <w:rsid w:val="007F327F"/>
    <w:rsid w:val="008008F2"/>
    <w:rsid w:val="0080147A"/>
    <w:rsid w:val="00801A8F"/>
    <w:rsid w:val="0086285C"/>
    <w:rsid w:val="00864312"/>
    <w:rsid w:val="008940D7"/>
    <w:rsid w:val="00903E03"/>
    <w:rsid w:val="00906BDC"/>
    <w:rsid w:val="00925C5C"/>
    <w:rsid w:val="00950B3E"/>
    <w:rsid w:val="00961303"/>
    <w:rsid w:val="0097580F"/>
    <w:rsid w:val="00975D36"/>
    <w:rsid w:val="00987593"/>
    <w:rsid w:val="0099503C"/>
    <w:rsid w:val="009B21C9"/>
    <w:rsid w:val="009E1A76"/>
    <w:rsid w:val="009E29E2"/>
    <w:rsid w:val="00A019B0"/>
    <w:rsid w:val="00A13790"/>
    <w:rsid w:val="00A202D0"/>
    <w:rsid w:val="00A22753"/>
    <w:rsid w:val="00A35408"/>
    <w:rsid w:val="00A40054"/>
    <w:rsid w:val="00A473AD"/>
    <w:rsid w:val="00A52EAA"/>
    <w:rsid w:val="00AA771A"/>
    <w:rsid w:val="00AC27B7"/>
    <w:rsid w:val="00AC28A9"/>
    <w:rsid w:val="00AD1063"/>
    <w:rsid w:val="00AD48B5"/>
    <w:rsid w:val="00AF6B17"/>
    <w:rsid w:val="00B33714"/>
    <w:rsid w:val="00B51D8C"/>
    <w:rsid w:val="00B63269"/>
    <w:rsid w:val="00B63F52"/>
    <w:rsid w:val="00B66D27"/>
    <w:rsid w:val="00B742C2"/>
    <w:rsid w:val="00B7770D"/>
    <w:rsid w:val="00BA78D7"/>
    <w:rsid w:val="00BC44EB"/>
    <w:rsid w:val="00BD6C9C"/>
    <w:rsid w:val="00BF5483"/>
    <w:rsid w:val="00C0565E"/>
    <w:rsid w:val="00C10596"/>
    <w:rsid w:val="00C274AD"/>
    <w:rsid w:val="00C4469C"/>
    <w:rsid w:val="00C67CD7"/>
    <w:rsid w:val="00C73B7F"/>
    <w:rsid w:val="00C87995"/>
    <w:rsid w:val="00C91E28"/>
    <w:rsid w:val="00C9493A"/>
    <w:rsid w:val="00CB40BE"/>
    <w:rsid w:val="00CD00E1"/>
    <w:rsid w:val="00CE7518"/>
    <w:rsid w:val="00CF1510"/>
    <w:rsid w:val="00D02048"/>
    <w:rsid w:val="00D0297F"/>
    <w:rsid w:val="00D1621C"/>
    <w:rsid w:val="00D1740D"/>
    <w:rsid w:val="00D21F50"/>
    <w:rsid w:val="00D33AF6"/>
    <w:rsid w:val="00D4599B"/>
    <w:rsid w:val="00D5427F"/>
    <w:rsid w:val="00D81B35"/>
    <w:rsid w:val="00DB62D2"/>
    <w:rsid w:val="00DD2170"/>
    <w:rsid w:val="00DE4953"/>
    <w:rsid w:val="00E2106B"/>
    <w:rsid w:val="00E335B6"/>
    <w:rsid w:val="00E35C1D"/>
    <w:rsid w:val="00E62DA8"/>
    <w:rsid w:val="00E67026"/>
    <w:rsid w:val="00EA3960"/>
    <w:rsid w:val="00EB60B4"/>
    <w:rsid w:val="00EC23D1"/>
    <w:rsid w:val="00EC72A9"/>
    <w:rsid w:val="00ED4AAA"/>
    <w:rsid w:val="00ED4E1F"/>
    <w:rsid w:val="00EF0F9F"/>
    <w:rsid w:val="00F025D0"/>
    <w:rsid w:val="00F103DB"/>
    <w:rsid w:val="00F169EB"/>
    <w:rsid w:val="00F23EDB"/>
    <w:rsid w:val="00F24A94"/>
    <w:rsid w:val="00F2650F"/>
    <w:rsid w:val="00F72811"/>
    <w:rsid w:val="00FB2C38"/>
    <w:rsid w:val="00FC5168"/>
    <w:rsid w:val="00FD1E6C"/>
    <w:rsid w:val="00FD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B8D9"/>
  <w15:docId w15:val="{D9D1F846-2510-9547-9DB2-7EDEAE9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9E2"/>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753"/>
    <w:pPr>
      <w:tabs>
        <w:tab w:val="center" w:pos="4153"/>
        <w:tab w:val="right" w:pos="8306"/>
      </w:tabs>
    </w:pPr>
  </w:style>
  <w:style w:type="paragraph" w:styleId="Footer">
    <w:name w:val="footer"/>
    <w:basedOn w:val="Normal"/>
    <w:rsid w:val="00A22753"/>
    <w:pPr>
      <w:tabs>
        <w:tab w:val="center" w:pos="4153"/>
        <w:tab w:val="right" w:pos="8306"/>
      </w:tabs>
    </w:pPr>
  </w:style>
  <w:style w:type="character" w:styleId="Hyperlink">
    <w:name w:val="Hyperlink"/>
    <w:basedOn w:val="DefaultParagraphFont"/>
    <w:rsid w:val="00DD2170"/>
    <w:rPr>
      <w:color w:val="0000FF"/>
      <w:u w:val="single"/>
    </w:rPr>
  </w:style>
  <w:style w:type="character" w:customStyle="1" w:styleId="font8">
    <w:name w:val="font_8"/>
    <w:basedOn w:val="DefaultParagraphFont"/>
    <w:rsid w:val="00617E31"/>
  </w:style>
  <w:style w:type="character" w:customStyle="1" w:styleId="font5">
    <w:name w:val="font_5"/>
    <w:basedOn w:val="DefaultParagraphFont"/>
    <w:rsid w:val="00617E31"/>
  </w:style>
  <w:style w:type="paragraph" w:styleId="BalloonText">
    <w:name w:val="Balloon Text"/>
    <w:basedOn w:val="Normal"/>
    <w:link w:val="BalloonTextChar"/>
    <w:rsid w:val="0099503C"/>
    <w:rPr>
      <w:rFonts w:ascii="Tahoma" w:hAnsi="Tahoma" w:cs="Tahoma"/>
      <w:sz w:val="16"/>
      <w:szCs w:val="16"/>
    </w:rPr>
  </w:style>
  <w:style w:type="character" w:customStyle="1" w:styleId="BalloonTextChar">
    <w:name w:val="Balloon Text Char"/>
    <w:basedOn w:val="DefaultParagraphFont"/>
    <w:link w:val="BalloonText"/>
    <w:rsid w:val="0099503C"/>
    <w:rPr>
      <w:rFonts w:ascii="Tahoma" w:hAnsi="Tahoma" w:cs="Tahoma"/>
      <w:sz w:val="16"/>
      <w:szCs w:val="16"/>
      <w:lang w:val="en-GB" w:eastAsia="en-US"/>
    </w:rPr>
  </w:style>
  <w:style w:type="character" w:styleId="Strong">
    <w:name w:val="Strong"/>
    <w:basedOn w:val="DefaultParagraphFont"/>
    <w:uiPriority w:val="22"/>
    <w:qFormat/>
    <w:rsid w:val="00AC27B7"/>
    <w:rPr>
      <w:b/>
      <w:bCs/>
    </w:rPr>
  </w:style>
  <w:style w:type="paragraph" w:styleId="NormalWeb">
    <w:name w:val="Normal (Web)"/>
    <w:basedOn w:val="Normal"/>
    <w:uiPriority w:val="99"/>
    <w:unhideWhenUsed/>
    <w:rsid w:val="00AC27B7"/>
    <w:pPr>
      <w:spacing w:before="100" w:beforeAutospacing="1" w:after="100" w:afterAutospacing="1"/>
    </w:pPr>
    <w:rPr>
      <w:rFonts w:ascii="Times New Roman" w:hAnsi="Times New Roman"/>
      <w:sz w:val="24"/>
      <w:szCs w:val="24"/>
      <w:lang w:val="el-GR" w:eastAsia="el-GR"/>
    </w:rPr>
  </w:style>
  <w:style w:type="paragraph" w:styleId="ListParagraph">
    <w:name w:val="List Paragraph"/>
    <w:basedOn w:val="Normal"/>
    <w:uiPriority w:val="34"/>
    <w:qFormat/>
    <w:rsid w:val="00AC27B7"/>
    <w:pPr>
      <w:ind w:left="720"/>
      <w:contextualSpacing/>
    </w:pPr>
  </w:style>
  <w:style w:type="character" w:styleId="UnresolvedMention">
    <w:name w:val="Unresolved Mention"/>
    <w:basedOn w:val="DefaultParagraphFont"/>
    <w:uiPriority w:val="99"/>
    <w:semiHidden/>
    <w:unhideWhenUsed/>
    <w:rsid w:val="00F72811"/>
    <w:rPr>
      <w:color w:val="605E5C"/>
      <w:shd w:val="clear" w:color="auto" w:fill="E1DFDD"/>
    </w:rPr>
  </w:style>
  <w:style w:type="character" w:customStyle="1" w:styleId="5yl5">
    <w:name w:val="_5yl5"/>
    <w:basedOn w:val="DefaultParagraphFont"/>
    <w:rsid w:val="0098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553">
      <w:bodyDiv w:val="1"/>
      <w:marLeft w:val="0"/>
      <w:marRight w:val="0"/>
      <w:marTop w:val="0"/>
      <w:marBottom w:val="0"/>
      <w:divBdr>
        <w:top w:val="none" w:sz="0" w:space="0" w:color="auto"/>
        <w:left w:val="none" w:sz="0" w:space="0" w:color="auto"/>
        <w:bottom w:val="none" w:sz="0" w:space="0" w:color="auto"/>
        <w:right w:val="none" w:sz="0" w:space="0" w:color="auto"/>
      </w:divBdr>
    </w:div>
    <w:div w:id="44253998">
      <w:bodyDiv w:val="1"/>
      <w:marLeft w:val="0"/>
      <w:marRight w:val="0"/>
      <w:marTop w:val="0"/>
      <w:marBottom w:val="0"/>
      <w:divBdr>
        <w:top w:val="none" w:sz="0" w:space="0" w:color="auto"/>
        <w:left w:val="none" w:sz="0" w:space="0" w:color="auto"/>
        <w:bottom w:val="none" w:sz="0" w:space="0" w:color="auto"/>
        <w:right w:val="none" w:sz="0" w:space="0" w:color="auto"/>
      </w:divBdr>
    </w:div>
    <w:div w:id="656767928">
      <w:bodyDiv w:val="1"/>
      <w:marLeft w:val="0"/>
      <w:marRight w:val="0"/>
      <w:marTop w:val="0"/>
      <w:marBottom w:val="0"/>
      <w:divBdr>
        <w:top w:val="none" w:sz="0" w:space="0" w:color="auto"/>
        <w:left w:val="none" w:sz="0" w:space="0" w:color="auto"/>
        <w:bottom w:val="none" w:sz="0" w:space="0" w:color="auto"/>
        <w:right w:val="none" w:sz="0" w:space="0" w:color="auto"/>
      </w:divBdr>
    </w:div>
    <w:div w:id="1203858778">
      <w:bodyDiv w:val="1"/>
      <w:marLeft w:val="0"/>
      <w:marRight w:val="0"/>
      <w:marTop w:val="0"/>
      <w:marBottom w:val="0"/>
      <w:divBdr>
        <w:top w:val="none" w:sz="0" w:space="0" w:color="auto"/>
        <w:left w:val="none" w:sz="0" w:space="0" w:color="auto"/>
        <w:bottom w:val="none" w:sz="0" w:space="0" w:color="auto"/>
        <w:right w:val="none" w:sz="0" w:space="0" w:color="auto"/>
      </w:divBdr>
    </w:div>
    <w:div w:id="13889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A33E-8081-5144-B307-171112F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8397</CharactersWithSpaces>
  <SharedDoc>false</SharedDoc>
  <HLinks>
    <vt:vector size="18" baseType="variant">
      <vt:variant>
        <vt:i4>4718594</vt:i4>
      </vt:variant>
      <vt:variant>
        <vt:i4>6</vt:i4>
      </vt:variant>
      <vt:variant>
        <vt:i4>0</vt:i4>
      </vt:variant>
      <vt:variant>
        <vt:i4>5</vt:i4>
      </vt:variant>
      <vt:variant>
        <vt:lpwstr>http://www.agaliaelpidas.org/</vt:lpwstr>
      </vt:variant>
      <vt:variant>
        <vt:lpwstr/>
      </vt:variant>
      <vt:variant>
        <vt:i4>262190</vt:i4>
      </vt:variant>
      <vt:variant>
        <vt:i4>3</vt:i4>
      </vt:variant>
      <vt:variant>
        <vt:i4>0</vt:i4>
      </vt:variant>
      <vt:variant>
        <vt:i4>5</vt:i4>
      </vt:variant>
      <vt:variant>
        <vt:lpwstr>mailto:agkaliaelpidas@gmail.com</vt:lpwstr>
      </vt:variant>
      <vt:variant>
        <vt:lpwstr/>
      </vt:variant>
      <vt:variant>
        <vt:i4>6881302</vt:i4>
      </vt:variant>
      <vt:variant>
        <vt:i4>0</vt:i4>
      </vt:variant>
      <vt:variant>
        <vt:i4>0</vt:i4>
      </vt:variant>
      <vt:variant>
        <vt:i4>5</vt:i4>
      </vt:variant>
      <vt:variant>
        <vt:lpwstr>mailto:agaliaelpidas@cytanet.com.cy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dc:creator>
  <cp:keywords/>
  <cp:lastModifiedBy>YIOULA PITSIALI</cp:lastModifiedBy>
  <cp:revision>2</cp:revision>
  <cp:lastPrinted>2024-06-07T07:13:00Z</cp:lastPrinted>
  <dcterms:created xsi:type="dcterms:W3CDTF">2024-06-07T07:13:00Z</dcterms:created>
  <dcterms:modified xsi:type="dcterms:W3CDTF">2024-06-07T07:13:00Z</dcterms:modified>
</cp:coreProperties>
</file>