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D418AD" w14:textId="345C8737" w:rsidR="00D63B25" w:rsidRPr="0078351D" w:rsidRDefault="005D35DC" w:rsidP="00256343">
      <w:pPr>
        <w:ind w:right="-483"/>
        <w:jc w:val="center"/>
        <w:rPr>
          <w:rFonts w:ascii="Arial" w:hAnsi="Arial" w:cs="Arial"/>
          <w:b/>
          <w:bCs/>
          <w:sz w:val="24"/>
          <w:szCs w:val="24"/>
          <w:lang w:val="el-GR"/>
        </w:rPr>
      </w:pPr>
      <w:r>
        <w:rPr>
          <w:rFonts w:ascii="Arial" w:hAnsi="Arial" w:cs="Arial"/>
          <w:b/>
          <w:bCs/>
          <w:sz w:val="24"/>
          <w:szCs w:val="24"/>
          <w:lang w:val="el-GR"/>
        </w:rPr>
        <w:t>ΟΙ</w:t>
      </w:r>
      <w:r w:rsidR="002606FF" w:rsidRPr="0078351D">
        <w:rPr>
          <w:rFonts w:ascii="Arial" w:hAnsi="Arial" w:cs="Arial"/>
          <w:b/>
          <w:bCs/>
          <w:sz w:val="24"/>
          <w:szCs w:val="24"/>
          <w:lang w:val="el-GR"/>
        </w:rPr>
        <w:t xml:space="preserve"> </w:t>
      </w:r>
      <w:r>
        <w:rPr>
          <w:rFonts w:ascii="Arial" w:hAnsi="Arial" w:cs="Arial"/>
          <w:b/>
          <w:bCs/>
          <w:sz w:val="24"/>
          <w:szCs w:val="24"/>
          <w:lang w:val="el-GR"/>
        </w:rPr>
        <w:t>ΠΕΡΙ</w:t>
      </w:r>
      <w:r w:rsidR="002606FF" w:rsidRPr="0078351D">
        <w:rPr>
          <w:rFonts w:ascii="Arial" w:hAnsi="Arial" w:cs="Arial"/>
          <w:b/>
          <w:bCs/>
          <w:sz w:val="24"/>
          <w:szCs w:val="24"/>
          <w:lang w:val="el-GR"/>
        </w:rPr>
        <w:t xml:space="preserve"> </w:t>
      </w:r>
      <w:bookmarkStart w:id="0" w:name="_Hlk102381661"/>
      <w:r w:rsidR="00A3648F" w:rsidRPr="0078351D">
        <w:rPr>
          <w:rFonts w:ascii="Arial" w:hAnsi="Arial" w:cs="Arial"/>
          <w:b/>
          <w:bCs/>
          <w:sz w:val="24"/>
          <w:szCs w:val="24"/>
          <w:lang w:val="el-GR"/>
        </w:rPr>
        <w:t>Α</w:t>
      </w:r>
      <w:r>
        <w:rPr>
          <w:rFonts w:ascii="Arial" w:hAnsi="Arial" w:cs="Arial"/>
          <w:b/>
          <w:bCs/>
          <w:sz w:val="24"/>
          <w:szCs w:val="24"/>
          <w:lang w:val="el-GR"/>
        </w:rPr>
        <w:t>ΓΩΓΗΣ ΚΑΙ</w:t>
      </w:r>
      <w:r w:rsidR="00A3648F" w:rsidRPr="0078351D">
        <w:rPr>
          <w:rFonts w:ascii="Arial" w:hAnsi="Arial" w:cs="Arial"/>
          <w:b/>
          <w:bCs/>
          <w:sz w:val="24"/>
          <w:szCs w:val="24"/>
          <w:lang w:val="el-GR"/>
        </w:rPr>
        <w:t xml:space="preserve"> Ε</w:t>
      </w:r>
      <w:r>
        <w:rPr>
          <w:rFonts w:ascii="Arial" w:hAnsi="Arial" w:cs="Arial"/>
          <w:b/>
          <w:bCs/>
          <w:sz w:val="24"/>
          <w:szCs w:val="24"/>
          <w:lang w:val="el-GR"/>
        </w:rPr>
        <w:t>ΚΠΑΙΔΕΥΣΗΣ</w:t>
      </w:r>
      <w:r w:rsidR="00A3648F" w:rsidRPr="0078351D">
        <w:rPr>
          <w:rFonts w:ascii="Arial" w:hAnsi="Arial" w:cs="Arial"/>
          <w:b/>
          <w:bCs/>
          <w:sz w:val="24"/>
          <w:szCs w:val="24"/>
          <w:lang w:val="el-GR"/>
        </w:rPr>
        <w:t xml:space="preserve"> Π</w:t>
      </w:r>
      <w:r>
        <w:rPr>
          <w:rFonts w:ascii="Arial" w:hAnsi="Arial" w:cs="Arial"/>
          <w:b/>
          <w:bCs/>
          <w:sz w:val="24"/>
          <w:szCs w:val="24"/>
          <w:lang w:val="el-GR"/>
        </w:rPr>
        <w:t>ΑΙΔΙΩΝ</w:t>
      </w:r>
      <w:r w:rsidR="00A3648F" w:rsidRPr="0078351D">
        <w:rPr>
          <w:rFonts w:ascii="Arial" w:hAnsi="Arial" w:cs="Arial"/>
          <w:b/>
          <w:bCs/>
          <w:sz w:val="24"/>
          <w:szCs w:val="24"/>
          <w:lang w:val="el-GR"/>
        </w:rPr>
        <w:t xml:space="preserve"> </w:t>
      </w:r>
      <w:bookmarkEnd w:id="0"/>
      <w:r>
        <w:rPr>
          <w:rFonts w:ascii="Arial" w:hAnsi="Arial" w:cs="Arial"/>
          <w:b/>
          <w:bCs/>
          <w:sz w:val="24"/>
          <w:szCs w:val="24"/>
          <w:lang w:val="el-GR"/>
        </w:rPr>
        <w:t xml:space="preserve">ΜΕ </w:t>
      </w:r>
      <w:r w:rsidR="00AD5AAB">
        <w:rPr>
          <w:rFonts w:ascii="Arial" w:hAnsi="Arial" w:cs="Arial"/>
          <w:b/>
          <w:bCs/>
          <w:sz w:val="24"/>
          <w:szCs w:val="24"/>
          <w:lang w:val="el-GR"/>
        </w:rPr>
        <w:t>Α</w:t>
      </w:r>
      <w:r w:rsidR="00A2288D">
        <w:rPr>
          <w:rFonts w:ascii="Arial" w:hAnsi="Arial" w:cs="Arial"/>
          <w:b/>
          <w:bCs/>
          <w:sz w:val="24"/>
          <w:szCs w:val="24"/>
          <w:lang w:val="el-GR"/>
        </w:rPr>
        <w:t>ΝΑΠΗΡΙΑ</w:t>
      </w:r>
      <w:r w:rsidR="00AD5AAB">
        <w:rPr>
          <w:rFonts w:ascii="Arial" w:hAnsi="Arial" w:cs="Arial"/>
          <w:b/>
          <w:bCs/>
          <w:sz w:val="24"/>
          <w:szCs w:val="24"/>
          <w:lang w:val="el-GR"/>
        </w:rPr>
        <w:t xml:space="preserve"> </w:t>
      </w:r>
      <w:r w:rsidR="00A2288D">
        <w:rPr>
          <w:rFonts w:ascii="Arial" w:hAnsi="Arial" w:cs="Arial"/>
          <w:b/>
          <w:bCs/>
          <w:sz w:val="24"/>
          <w:szCs w:val="24"/>
          <w:lang w:val="el-GR"/>
        </w:rPr>
        <w:t>Η/ΚΑΙ</w:t>
      </w:r>
      <w:r w:rsidR="00AD5AAB">
        <w:rPr>
          <w:rFonts w:ascii="Arial" w:hAnsi="Arial" w:cs="Arial"/>
          <w:b/>
          <w:bCs/>
          <w:sz w:val="24"/>
          <w:szCs w:val="24"/>
          <w:lang w:val="el-GR"/>
        </w:rPr>
        <w:t xml:space="preserve"> Ε</w:t>
      </w:r>
      <w:r w:rsidR="00A2288D">
        <w:rPr>
          <w:rFonts w:ascii="Arial" w:hAnsi="Arial" w:cs="Arial"/>
          <w:b/>
          <w:bCs/>
          <w:sz w:val="24"/>
          <w:szCs w:val="24"/>
          <w:lang w:val="el-GR"/>
        </w:rPr>
        <w:t>ΙΔΙΚΕΣ</w:t>
      </w:r>
      <w:r w:rsidR="00AD5AAB">
        <w:rPr>
          <w:rFonts w:ascii="Arial" w:hAnsi="Arial" w:cs="Arial"/>
          <w:b/>
          <w:bCs/>
          <w:sz w:val="24"/>
          <w:szCs w:val="24"/>
          <w:lang w:val="el-GR"/>
        </w:rPr>
        <w:t xml:space="preserve"> </w:t>
      </w:r>
      <w:r w:rsidR="00937091">
        <w:rPr>
          <w:rFonts w:ascii="Arial" w:hAnsi="Arial" w:cs="Arial"/>
          <w:b/>
          <w:bCs/>
          <w:sz w:val="24"/>
          <w:szCs w:val="24"/>
          <w:lang w:val="el-GR"/>
        </w:rPr>
        <w:t>ΕΚΠΑΙΔΕΥΤΙΚΕΣ ΑΝΑΓΚΕΣ ΝΟΜΟΙ ΤΟΥ 1999 ΕΩΣ 2026</w:t>
      </w:r>
    </w:p>
    <w:p w14:paraId="3722B357" w14:textId="3808EC03" w:rsidR="00A3648F" w:rsidRDefault="00A3648F" w:rsidP="00256343">
      <w:pPr>
        <w:jc w:val="center"/>
        <w:rPr>
          <w:rFonts w:ascii="Arial" w:hAnsi="Arial" w:cs="Arial"/>
          <w:sz w:val="24"/>
          <w:szCs w:val="24"/>
          <w:lang w:val="el-GR"/>
        </w:rPr>
      </w:pPr>
      <w:r w:rsidRPr="0078351D">
        <w:rPr>
          <w:rFonts w:ascii="Arial" w:hAnsi="Arial" w:cs="Arial"/>
          <w:sz w:val="24"/>
          <w:szCs w:val="24"/>
          <w:lang w:val="el-GR"/>
        </w:rPr>
        <w:t>Κανονισμοί που εκδίδονται με βάση το άρθρο 27</w:t>
      </w:r>
    </w:p>
    <w:p w14:paraId="577D81DE" w14:textId="6D42A24D" w:rsidR="0078351D" w:rsidRPr="00F8519E" w:rsidRDefault="0078351D" w:rsidP="004A029F">
      <w:pPr>
        <w:jc w:val="both"/>
        <w:rPr>
          <w:rFonts w:ascii="Arial" w:hAnsi="Arial" w:cs="Arial"/>
          <w:sz w:val="24"/>
          <w:szCs w:val="24"/>
          <w:lang w:val="el-GR"/>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7350"/>
      </w:tblGrid>
      <w:tr w:rsidR="002606FF" w:rsidRPr="009E5D6A" w14:paraId="47223044" w14:textId="77777777" w:rsidTr="00015829">
        <w:trPr>
          <w:trHeight w:val="5854"/>
        </w:trPr>
        <w:tc>
          <w:tcPr>
            <w:tcW w:w="1721" w:type="dxa"/>
          </w:tcPr>
          <w:p w14:paraId="7D47D82C" w14:textId="769F53F4" w:rsidR="001B1D3E" w:rsidRPr="007C3575" w:rsidRDefault="001B1D3E" w:rsidP="004557F1">
            <w:pPr>
              <w:jc w:val="right"/>
              <w:rPr>
                <w:rFonts w:ascii="Arial" w:hAnsi="Arial" w:cs="Arial"/>
                <w:sz w:val="18"/>
                <w:szCs w:val="18"/>
                <w:lang w:val="el-GR"/>
              </w:rPr>
            </w:pPr>
            <w:bookmarkStart w:id="1" w:name="_Hlk192097236"/>
            <w:bookmarkStart w:id="2" w:name="_Hlk192097444"/>
            <w:r w:rsidRPr="007C3575">
              <w:rPr>
                <w:rFonts w:ascii="Arial" w:hAnsi="Arial" w:cs="Arial"/>
                <w:sz w:val="18"/>
                <w:szCs w:val="18"/>
                <w:lang w:val="el-GR"/>
              </w:rPr>
              <w:t>113(Ι) του 1999</w:t>
            </w:r>
          </w:p>
          <w:p w14:paraId="5B90419F" w14:textId="77777777" w:rsidR="001B1D3E" w:rsidRPr="007C3575" w:rsidRDefault="001B1D3E" w:rsidP="004557F1">
            <w:pPr>
              <w:jc w:val="right"/>
              <w:rPr>
                <w:rFonts w:ascii="Arial" w:hAnsi="Arial" w:cs="Arial"/>
                <w:sz w:val="18"/>
                <w:szCs w:val="18"/>
                <w:lang w:val="el-GR"/>
              </w:rPr>
            </w:pPr>
            <w:r w:rsidRPr="007C3575">
              <w:rPr>
                <w:rFonts w:ascii="Arial" w:hAnsi="Arial" w:cs="Arial"/>
                <w:sz w:val="18"/>
                <w:szCs w:val="18"/>
                <w:lang w:val="el-GR"/>
              </w:rPr>
              <w:t>69(Ι) του 2001</w:t>
            </w:r>
          </w:p>
          <w:p w14:paraId="50BABCA5" w14:textId="77777777" w:rsidR="001B1D3E" w:rsidRPr="007C3575" w:rsidRDefault="001B1D3E" w:rsidP="004557F1">
            <w:pPr>
              <w:jc w:val="right"/>
              <w:rPr>
                <w:rFonts w:ascii="Arial" w:hAnsi="Arial" w:cs="Arial"/>
                <w:sz w:val="18"/>
                <w:szCs w:val="18"/>
                <w:lang w:val="el-GR"/>
              </w:rPr>
            </w:pPr>
            <w:r w:rsidRPr="007C3575">
              <w:rPr>
                <w:rFonts w:ascii="Arial" w:hAnsi="Arial" w:cs="Arial"/>
                <w:sz w:val="18"/>
                <w:szCs w:val="18"/>
                <w:lang w:val="el-GR"/>
              </w:rPr>
              <w:t>87(Ι) του 2014</w:t>
            </w:r>
          </w:p>
          <w:p w14:paraId="2E6CCD54" w14:textId="77777777" w:rsidR="009514E4" w:rsidRPr="007C3575" w:rsidRDefault="001B1D3E" w:rsidP="004557F1">
            <w:pPr>
              <w:jc w:val="right"/>
              <w:rPr>
                <w:rFonts w:ascii="Arial" w:hAnsi="Arial" w:cs="Arial"/>
                <w:sz w:val="18"/>
                <w:szCs w:val="18"/>
                <w:lang w:val="el-GR"/>
              </w:rPr>
            </w:pPr>
            <w:r w:rsidRPr="007C3575">
              <w:rPr>
                <w:rFonts w:ascii="Arial" w:hAnsi="Arial" w:cs="Arial"/>
                <w:sz w:val="18"/>
                <w:szCs w:val="18"/>
                <w:lang w:val="el-GR"/>
              </w:rPr>
              <w:t>166</w:t>
            </w:r>
            <w:r w:rsidR="004A029F" w:rsidRPr="007C3575">
              <w:rPr>
                <w:rFonts w:ascii="Arial" w:hAnsi="Arial" w:cs="Arial"/>
                <w:sz w:val="18"/>
                <w:szCs w:val="18"/>
                <w:lang w:val="el-GR"/>
              </w:rPr>
              <w:t xml:space="preserve"> </w:t>
            </w:r>
            <w:r w:rsidR="00892C41" w:rsidRPr="007C3575">
              <w:rPr>
                <w:rFonts w:ascii="Arial" w:hAnsi="Arial" w:cs="Arial"/>
                <w:sz w:val="18"/>
                <w:szCs w:val="18"/>
                <w:lang w:val="el-GR"/>
              </w:rPr>
              <w:t>(Ι) του 2020</w:t>
            </w:r>
          </w:p>
          <w:p w14:paraId="2EE2C03E" w14:textId="42AD9B3D" w:rsidR="009514E4" w:rsidRPr="007C3575" w:rsidRDefault="009514E4" w:rsidP="004557F1">
            <w:pPr>
              <w:jc w:val="right"/>
              <w:rPr>
                <w:rFonts w:ascii="Arial" w:hAnsi="Arial" w:cs="Arial"/>
                <w:sz w:val="18"/>
                <w:szCs w:val="18"/>
                <w:lang w:val="el-GR"/>
              </w:rPr>
            </w:pPr>
            <w:r w:rsidRPr="007C3575">
              <w:rPr>
                <w:rFonts w:ascii="Arial" w:hAnsi="Arial" w:cs="Arial"/>
                <w:sz w:val="18"/>
                <w:szCs w:val="18"/>
                <w:lang w:val="el-GR"/>
              </w:rPr>
              <w:t>131(Ι) του 2025</w:t>
            </w:r>
            <w:r w:rsidR="00892C41" w:rsidRPr="007C3575">
              <w:rPr>
                <w:rFonts w:ascii="Arial" w:hAnsi="Arial" w:cs="Arial"/>
                <w:sz w:val="18"/>
                <w:szCs w:val="18"/>
                <w:lang w:val="el-GR"/>
              </w:rPr>
              <w:t xml:space="preserve"> </w:t>
            </w:r>
          </w:p>
          <w:p w14:paraId="41D52594" w14:textId="404DC8A9" w:rsidR="004A029F" w:rsidRPr="007C3575" w:rsidRDefault="0078369E" w:rsidP="004A029F">
            <w:pPr>
              <w:rPr>
                <w:rFonts w:ascii="Arial" w:hAnsi="Arial" w:cs="Arial"/>
                <w:sz w:val="18"/>
                <w:szCs w:val="18"/>
                <w:lang w:val="el-GR"/>
              </w:rPr>
            </w:pPr>
            <w:r>
              <w:rPr>
                <w:rFonts w:ascii="Arial" w:hAnsi="Arial" w:cs="Arial"/>
                <w:sz w:val="18"/>
                <w:szCs w:val="18"/>
                <w:lang w:val="el-GR"/>
              </w:rPr>
              <w:t xml:space="preserve">    </w:t>
            </w:r>
            <w:r w:rsidR="00494344">
              <w:rPr>
                <w:rFonts w:ascii="Arial" w:hAnsi="Arial" w:cs="Arial"/>
                <w:sz w:val="18"/>
                <w:szCs w:val="18"/>
                <w:lang w:val="el-GR"/>
              </w:rPr>
              <w:t>…. (Ι)</w:t>
            </w:r>
            <w:r w:rsidR="0072161C">
              <w:rPr>
                <w:rFonts w:ascii="Arial" w:hAnsi="Arial" w:cs="Arial"/>
                <w:sz w:val="18"/>
                <w:szCs w:val="18"/>
                <w:lang w:val="el-GR"/>
              </w:rPr>
              <w:t xml:space="preserve"> </w:t>
            </w:r>
            <w:r>
              <w:rPr>
                <w:rFonts w:ascii="Arial" w:hAnsi="Arial" w:cs="Arial"/>
                <w:sz w:val="18"/>
                <w:szCs w:val="18"/>
                <w:lang w:val="el-GR"/>
              </w:rPr>
              <w:t>του 2026.</w:t>
            </w:r>
          </w:p>
          <w:p w14:paraId="50E79BA3" w14:textId="77777777" w:rsidR="004A029F" w:rsidRPr="007C3575" w:rsidRDefault="004A029F" w:rsidP="004A029F">
            <w:pPr>
              <w:rPr>
                <w:rFonts w:ascii="Arial" w:hAnsi="Arial" w:cs="Arial"/>
                <w:sz w:val="18"/>
                <w:szCs w:val="18"/>
                <w:lang w:val="el-GR"/>
              </w:rPr>
            </w:pPr>
          </w:p>
          <w:p w14:paraId="2A14D59F" w14:textId="77777777" w:rsidR="004A029F" w:rsidRPr="007C3575" w:rsidRDefault="004A029F" w:rsidP="004A029F">
            <w:pPr>
              <w:rPr>
                <w:rFonts w:ascii="Arial" w:hAnsi="Arial" w:cs="Arial"/>
                <w:sz w:val="18"/>
                <w:szCs w:val="18"/>
                <w:lang w:val="el-GR"/>
              </w:rPr>
            </w:pPr>
          </w:p>
          <w:p w14:paraId="3A8577E2" w14:textId="77777777" w:rsidR="004A029F" w:rsidRPr="007C3575" w:rsidRDefault="004A029F" w:rsidP="004A029F">
            <w:pPr>
              <w:rPr>
                <w:rFonts w:ascii="Arial" w:hAnsi="Arial" w:cs="Arial"/>
                <w:sz w:val="18"/>
                <w:szCs w:val="18"/>
                <w:lang w:val="el-GR"/>
              </w:rPr>
            </w:pPr>
          </w:p>
          <w:p w14:paraId="71975018" w14:textId="77777777" w:rsidR="007641AF" w:rsidRDefault="007641AF" w:rsidP="004A029F">
            <w:pPr>
              <w:rPr>
                <w:rFonts w:ascii="Arial" w:hAnsi="Arial" w:cs="Arial"/>
                <w:sz w:val="18"/>
                <w:szCs w:val="18"/>
                <w:lang w:val="el-GR"/>
              </w:rPr>
            </w:pPr>
          </w:p>
          <w:p w14:paraId="5F48D87D" w14:textId="77777777" w:rsidR="00087255" w:rsidRDefault="004A029F" w:rsidP="004A029F">
            <w:pPr>
              <w:rPr>
                <w:rFonts w:ascii="Arial" w:hAnsi="Arial" w:cs="Arial"/>
                <w:sz w:val="18"/>
                <w:szCs w:val="18"/>
                <w:lang w:val="el-GR"/>
              </w:rPr>
            </w:pPr>
            <w:r w:rsidRPr="007C3575">
              <w:rPr>
                <w:rFonts w:ascii="Arial" w:hAnsi="Arial" w:cs="Arial"/>
                <w:sz w:val="18"/>
                <w:szCs w:val="18"/>
                <w:lang w:val="el-GR"/>
              </w:rPr>
              <w:t xml:space="preserve">Συνοπτικός </w:t>
            </w:r>
          </w:p>
          <w:p w14:paraId="37C757E1" w14:textId="7BC5688D" w:rsidR="004A029F" w:rsidRPr="00701D82" w:rsidRDefault="004A029F" w:rsidP="004A029F">
            <w:pPr>
              <w:rPr>
                <w:rFonts w:ascii="Arial" w:hAnsi="Arial" w:cs="Arial"/>
                <w:sz w:val="18"/>
                <w:szCs w:val="18"/>
                <w:lang w:val="el-GR"/>
              </w:rPr>
            </w:pPr>
            <w:r w:rsidRPr="007C3575">
              <w:rPr>
                <w:rFonts w:ascii="Arial" w:hAnsi="Arial" w:cs="Arial"/>
                <w:sz w:val="18"/>
                <w:szCs w:val="18"/>
                <w:lang w:val="el-GR"/>
              </w:rPr>
              <w:t>τίτλος.</w:t>
            </w:r>
          </w:p>
          <w:p w14:paraId="56CEEC6E" w14:textId="77777777" w:rsidR="00D42E63" w:rsidRPr="00701D82" w:rsidRDefault="00D42E63" w:rsidP="004A029F">
            <w:pPr>
              <w:rPr>
                <w:rFonts w:ascii="Arial" w:hAnsi="Arial" w:cs="Arial"/>
                <w:sz w:val="18"/>
                <w:szCs w:val="18"/>
                <w:lang w:val="el-GR"/>
              </w:rPr>
            </w:pPr>
          </w:p>
          <w:p w14:paraId="75832D06" w14:textId="77777777" w:rsidR="004A029F" w:rsidRPr="007C3575" w:rsidRDefault="004A029F" w:rsidP="004A029F">
            <w:pPr>
              <w:rPr>
                <w:rFonts w:ascii="Arial" w:hAnsi="Arial" w:cs="Arial"/>
                <w:sz w:val="18"/>
                <w:szCs w:val="18"/>
                <w:lang w:val="el-GR"/>
              </w:rPr>
            </w:pPr>
            <w:r w:rsidRPr="007C3575">
              <w:rPr>
                <w:rFonts w:ascii="Arial" w:hAnsi="Arial" w:cs="Arial"/>
                <w:sz w:val="18"/>
                <w:szCs w:val="18"/>
                <w:lang w:val="el-GR"/>
              </w:rPr>
              <w:t>Επίσημη Εφημερίδα,</w:t>
            </w:r>
          </w:p>
          <w:p w14:paraId="44633AA9" w14:textId="77777777" w:rsidR="004A029F" w:rsidRPr="007C3575" w:rsidRDefault="004A029F" w:rsidP="004A029F">
            <w:pPr>
              <w:rPr>
                <w:rFonts w:ascii="Arial" w:hAnsi="Arial" w:cs="Arial"/>
                <w:sz w:val="18"/>
                <w:szCs w:val="18"/>
                <w:lang w:val="el-GR"/>
              </w:rPr>
            </w:pPr>
            <w:r w:rsidRPr="007C3575">
              <w:rPr>
                <w:rFonts w:ascii="Arial" w:hAnsi="Arial" w:cs="Arial"/>
                <w:sz w:val="18"/>
                <w:szCs w:val="18"/>
                <w:lang w:val="el-GR"/>
              </w:rPr>
              <w:t>Παράρτημα</w:t>
            </w:r>
          </w:p>
          <w:p w14:paraId="2DCE4C6C" w14:textId="77777777" w:rsidR="004A029F" w:rsidRPr="007C3575" w:rsidRDefault="004A029F" w:rsidP="004A029F">
            <w:pPr>
              <w:rPr>
                <w:rFonts w:ascii="Arial" w:hAnsi="Arial" w:cs="Arial"/>
                <w:sz w:val="18"/>
                <w:szCs w:val="18"/>
                <w:lang w:val="el-GR"/>
              </w:rPr>
            </w:pPr>
            <w:r w:rsidRPr="007C3575">
              <w:rPr>
                <w:rFonts w:ascii="Arial" w:hAnsi="Arial" w:cs="Arial"/>
                <w:sz w:val="18"/>
                <w:szCs w:val="18"/>
                <w:lang w:val="el-GR"/>
              </w:rPr>
              <w:t>Τρίτο (Ι):</w:t>
            </w:r>
          </w:p>
          <w:p w14:paraId="5E569BB5" w14:textId="77777777" w:rsidR="004A029F" w:rsidRPr="007C3575" w:rsidRDefault="004A029F" w:rsidP="004A029F">
            <w:pPr>
              <w:rPr>
                <w:rFonts w:ascii="Arial" w:hAnsi="Arial" w:cs="Arial"/>
                <w:sz w:val="18"/>
                <w:szCs w:val="18"/>
                <w:lang w:val="el-GR"/>
              </w:rPr>
            </w:pPr>
            <w:bookmarkStart w:id="3" w:name="_Hlk102381586"/>
            <w:r w:rsidRPr="007C3575">
              <w:rPr>
                <w:rFonts w:ascii="Arial" w:hAnsi="Arial" w:cs="Arial"/>
                <w:sz w:val="18"/>
                <w:szCs w:val="18"/>
                <w:lang w:val="el-GR"/>
              </w:rPr>
              <w:t>4.5.2001</w:t>
            </w:r>
          </w:p>
          <w:p w14:paraId="3BA04BBE" w14:textId="08A62993" w:rsidR="004A029F" w:rsidRDefault="004A029F" w:rsidP="004A029F">
            <w:pPr>
              <w:rPr>
                <w:rFonts w:ascii="Arial" w:hAnsi="Arial" w:cs="Arial"/>
                <w:sz w:val="18"/>
                <w:szCs w:val="18"/>
                <w:lang w:val="el-GR"/>
              </w:rPr>
            </w:pPr>
            <w:r w:rsidRPr="007C3575">
              <w:rPr>
                <w:rFonts w:ascii="Arial" w:hAnsi="Arial" w:cs="Arial"/>
                <w:sz w:val="18"/>
                <w:szCs w:val="18"/>
                <w:lang w:val="el-GR"/>
              </w:rPr>
              <w:t>6.12.2013</w:t>
            </w:r>
          </w:p>
          <w:p w14:paraId="2EB58ECC" w14:textId="05C2A253" w:rsidR="00087255" w:rsidRPr="007C3575" w:rsidRDefault="00087255" w:rsidP="004A029F">
            <w:pPr>
              <w:rPr>
                <w:rFonts w:ascii="Arial" w:hAnsi="Arial" w:cs="Arial"/>
                <w:sz w:val="18"/>
                <w:szCs w:val="18"/>
                <w:lang w:val="el-GR"/>
              </w:rPr>
            </w:pPr>
            <w:r>
              <w:rPr>
                <w:rFonts w:ascii="Arial" w:hAnsi="Arial" w:cs="Arial"/>
                <w:sz w:val="18"/>
                <w:szCs w:val="18"/>
                <w:lang w:val="el-GR"/>
              </w:rPr>
              <w:t>25.7.2025.</w:t>
            </w:r>
          </w:p>
          <w:bookmarkEnd w:id="1"/>
          <w:bookmarkEnd w:id="2"/>
          <w:bookmarkEnd w:id="3"/>
          <w:p w14:paraId="6B6A1A7E" w14:textId="77777777" w:rsidR="00892C41" w:rsidRPr="007C3575" w:rsidRDefault="00892C41" w:rsidP="00892C41">
            <w:pPr>
              <w:rPr>
                <w:rFonts w:ascii="Arial" w:hAnsi="Arial" w:cs="Arial"/>
                <w:sz w:val="18"/>
                <w:szCs w:val="18"/>
                <w:lang w:val="el-GR"/>
              </w:rPr>
            </w:pPr>
          </w:p>
          <w:p w14:paraId="40BF05D0" w14:textId="77777777" w:rsidR="00892C41" w:rsidRPr="007C3575" w:rsidRDefault="00892C41" w:rsidP="00892C41">
            <w:pPr>
              <w:rPr>
                <w:rFonts w:ascii="Arial" w:hAnsi="Arial" w:cs="Arial"/>
                <w:sz w:val="18"/>
                <w:szCs w:val="18"/>
                <w:lang w:val="el-GR"/>
              </w:rPr>
            </w:pPr>
          </w:p>
          <w:p w14:paraId="704AF715" w14:textId="77777777" w:rsidR="00E24017" w:rsidRPr="007C3575" w:rsidRDefault="00E24017" w:rsidP="00892C41">
            <w:pPr>
              <w:rPr>
                <w:rFonts w:ascii="Arial" w:hAnsi="Arial" w:cs="Arial"/>
                <w:sz w:val="18"/>
                <w:szCs w:val="18"/>
                <w:lang w:val="el-GR"/>
              </w:rPr>
            </w:pPr>
          </w:p>
          <w:p w14:paraId="1E35A5CA" w14:textId="77777777" w:rsidR="00E24017" w:rsidRPr="007C3575" w:rsidRDefault="00E24017" w:rsidP="00892C41">
            <w:pPr>
              <w:rPr>
                <w:rFonts w:ascii="Arial" w:hAnsi="Arial" w:cs="Arial"/>
                <w:sz w:val="18"/>
                <w:szCs w:val="18"/>
                <w:lang w:val="el-GR"/>
              </w:rPr>
            </w:pPr>
          </w:p>
          <w:p w14:paraId="620433C5" w14:textId="77777777" w:rsidR="004D395F" w:rsidRPr="007C3575" w:rsidRDefault="004D395F" w:rsidP="00892C41">
            <w:pPr>
              <w:rPr>
                <w:rFonts w:ascii="Arial" w:hAnsi="Arial" w:cs="Arial"/>
                <w:sz w:val="18"/>
                <w:szCs w:val="18"/>
                <w:lang w:val="el-GR"/>
              </w:rPr>
            </w:pPr>
          </w:p>
          <w:p w14:paraId="64CC590E" w14:textId="77777777" w:rsidR="004D395F" w:rsidRPr="007C3575" w:rsidRDefault="004D395F" w:rsidP="00892C41">
            <w:pPr>
              <w:rPr>
                <w:rFonts w:ascii="Arial" w:hAnsi="Arial" w:cs="Arial"/>
                <w:sz w:val="18"/>
                <w:szCs w:val="18"/>
                <w:lang w:val="el-GR"/>
              </w:rPr>
            </w:pPr>
          </w:p>
          <w:p w14:paraId="156B4A54" w14:textId="77777777" w:rsidR="004D395F" w:rsidRPr="007C3575" w:rsidRDefault="004D395F" w:rsidP="00892C41">
            <w:pPr>
              <w:rPr>
                <w:rFonts w:ascii="Arial" w:hAnsi="Arial" w:cs="Arial"/>
                <w:sz w:val="18"/>
                <w:szCs w:val="18"/>
                <w:lang w:val="el-GR"/>
              </w:rPr>
            </w:pPr>
          </w:p>
          <w:p w14:paraId="6FBBB097" w14:textId="77777777" w:rsidR="004D395F" w:rsidRPr="007C3575" w:rsidRDefault="004D395F" w:rsidP="00892C41">
            <w:pPr>
              <w:rPr>
                <w:rFonts w:ascii="Arial" w:hAnsi="Arial" w:cs="Arial"/>
                <w:sz w:val="18"/>
                <w:szCs w:val="18"/>
                <w:lang w:val="el-GR"/>
              </w:rPr>
            </w:pPr>
          </w:p>
          <w:p w14:paraId="5C1F9F06" w14:textId="77777777" w:rsidR="004D395F" w:rsidRPr="007C3575" w:rsidRDefault="004D395F" w:rsidP="00892C41">
            <w:pPr>
              <w:rPr>
                <w:rFonts w:ascii="Arial" w:hAnsi="Arial" w:cs="Arial"/>
                <w:sz w:val="18"/>
                <w:szCs w:val="18"/>
                <w:lang w:val="el-GR"/>
              </w:rPr>
            </w:pPr>
          </w:p>
          <w:p w14:paraId="75A5E579" w14:textId="4E7151DC" w:rsidR="001B1D3E" w:rsidRPr="001C6B7C" w:rsidRDefault="001B1D3E" w:rsidP="004A029F">
            <w:pPr>
              <w:rPr>
                <w:rFonts w:ascii="Arial" w:hAnsi="Arial" w:cs="Arial"/>
                <w:sz w:val="18"/>
                <w:szCs w:val="18"/>
                <w:lang w:val="en-US"/>
              </w:rPr>
            </w:pPr>
          </w:p>
        </w:tc>
        <w:tc>
          <w:tcPr>
            <w:tcW w:w="7350" w:type="dxa"/>
          </w:tcPr>
          <w:p w14:paraId="34186EE3" w14:textId="376EFAE3" w:rsidR="007641AF" w:rsidRDefault="004A029F" w:rsidP="007641AF">
            <w:pPr>
              <w:pStyle w:val="ListParagraph"/>
              <w:spacing w:line="360" w:lineRule="auto"/>
              <w:ind w:left="360"/>
              <w:jc w:val="both"/>
              <w:rPr>
                <w:rFonts w:ascii="Arial" w:hAnsi="Arial" w:cs="Arial"/>
                <w:sz w:val="24"/>
                <w:szCs w:val="24"/>
                <w:lang w:val="el-GR"/>
              </w:rPr>
            </w:pPr>
            <w:r w:rsidRPr="007C3575">
              <w:rPr>
                <w:rFonts w:ascii="Arial" w:hAnsi="Arial" w:cs="Arial"/>
                <w:sz w:val="24"/>
                <w:szCs w:val="24"/>
                <w:lang w:val="el-GR"/>
              </w:rPr>
              <w:t xml:space="preserve">Το Υπουργικό Συμβούλιο, ασκώντας τις εξουσίες που του παρέχει το άρθρο 27 των περί Αγωγής και Εκπαίδευσης Παιδιών με </w:t>
            </w:r>
            <w:r w:rsidR="00494344">
              <w:rPr>
                <w:rFonts w:ascii="Arial" w:hAnsi="Arial" w:cs="Arial"/>
                <w:sz w:val="24"/>
                <w:szCs w:val="24"/>
                <w:lang w:val="el-GR"/>
              </w:rPr>
              <w:t xml:space="preserve">Αναπηρία ή/και </w:t>
            </w:r>
            <w:r w:rsidRPr="007C3575">
              <w:rPr>
                <w:rFonts w:ascii="Arial" w:hAnsi="Arial" w:cs="Arial"/>
                <w:sz w:val="24"/>
                <w:szCs w:val="24"/>
                <w:lang w:val="el-GR"/>
              </w:rPr>
              <w:t xml:space="preserve">Ειδικές </w:t>
            </w:r>
            <w:r w:rsidR="00494344">
              <w:rPr>
                <w:rFonts w:ascii="Arial" w:hAnsi="Arial" w:cs="Arial"/>
                <w:sz w:val="24"/>
                <w:szCs w:val="24"/>
                <w:lang w:val="el-GR"/>
              </w:rPr>
              <w:t xml:space="preserve">Εκπαιδευτικές </w:t>
            </w:r>
            <w:r w:rsidRPr="007C3575">
              <w:rPr>
                <w:rFonts w:ascii="Arial" w:hAnsi="Arial" w:cs="Arial"/>
                <w:sz w:val="24"/>
                <w:szCs w:val="24"/>
                <w:lang w:val="el-GR"/>
              </w:rPr>
              <w:t>Ανάγκες Νόμων του 1999 έως 202</w:t>
            </w:r>
            <w:r w:rsidR="00494344">
              <w:rPr>
                <w:rFonts w:ascii="Arial" w:hAnsi="Arial" w:cs="Arial"/>
                <w:sz w:val="24"/>
                <w:szCs w:val="24"/>
                <w:lang w:val="el-GR"/>
              </w:rPr>
              <w:t>6</w:t>
            </w:r>
            <w:r w:rsidRPr="007C3575">
              <w:rPr>
                <w:rFonts w:ascii="Arial" w:hAnsi="Arial" w:cs="Arial"/>
                <w:sz w:val="24"/>
                <w:szCs w:val="24"/>
                <w:lang w:val="el-GR"/>
              </w:rPr>
              <w:t>, εκδίδει τους ακόλουθους Κανονισμούς.</w:t>
            </w:r>
            <w:r w:rsidR="00F4236D">
              <w:rPr>
                <w:rFonts w:ascii="Arial" w:hAnsi="Arial" w:cs="Arial"/>
                <w:sz w:val="24"/>
                <w:szCs w:val="24"/>
                <w:lang w:val="el-GR"/>
              </w:rPr>
              <w:t xml:space="preserve"> </w:t>
            </w:r>
          </w:p>
          <w:p w14:paraId="7901E161" w14:textId="77777777" w:rsidR="007641AF" w:rsidRDefault="007641AF" w:rsidP="007641AF">
            <w:pPr>
              <w:pStyle w:val="ListParagraph"/>
              <w:spacing w:line="360" w:lineRule="auto"/>
              <w:ind w:left="360"/>
              <w:jc w:val="both"/>
              <w:rPr>
                <w:rFonts w:ascii="Arial" w:hAnsi="Arial" w:cs="Arial"/>
                <w:sz w:val="24"/>
                <w:szCs w:val="24"/>
                <w:lang w:val="el-GR"/>
              </w:rPr>
            </w:pPr>
          </w:p>
          <w:p w14:paraId="685AEFF7" w14:textId="77777777" w:rsidR="005255D4" w:rsidRDefault="002C5C6D" w:rsidP="007641AF">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1.</w:t>
            </w:r>
            <w:r w:rsidR="000F4611">
              <w:rPr>
                <w:rFonts w:ascii="Arial" w:hAnsi="Arial" w:cs="Arial"/>
                <w:sz w:val="24"/>
                <w:szCs w:val="24"/>
                <w:lang w:val="el-GR"/>
              </w:rPr>
              <w:t xml:space="preserve"> </w:t>
            </w:r>
            <w:r w:rsidR="004A029F" w:rsidRPr="007C3575">
              <w:rPr>
                <w:rFonts w:ascii="Arial" w:hAnsi="Arial" w:cs="Arial"/>
                <w:sz w:val="24"/>
                <w:szCs w:val="24"/>
                <w:lang w:val="el-GR"/>
              </w:rPr>
              <w:t xml:space="preserve">Οι παρόντες Κανονισμοί θα αναφέρονται ως οι περί Αγωγής και Εκπαίδευσης Παιδιών με </w:t>
            </w:r>
            <w:r w:rsidR="004D395F" w:rsidRPr="007C3575">
              <w:rPr>
                <w:rFonts w:ascii="Arial" w:hAnsi="Arial" w:cs="Arial"/>
                <w:sz w:val="24"/>
                <w:szCs w:val="24"/>
                <w:lang w:val="el-GR"/>
              </w:rPr>
              <w:t xml:space="preserve">Αναπηρία ή/και Ειδικές Εκπαιδευτικές Ανάγκες </w:t>
            </w:r>
            <w:r w:rsidR="004A029F" w:rsidRPr="007C3575">
              <w:rPr>
                <w:rFonts w:ascii="Arial" w:hAnsi="Arial" w:cs="Arial"/>
                <w:sz w:val="24"/>
                <w:szCs w:val="24"/>
                <w:lang w:val="el-GR"/>
              </w:rPr>
              <w:t>(Τροποποιητικοί) Κανονισμοί του 202</w:t>
            </w:r>
            <w:r w:rsidR="005F43EF" w:rsidRPr="007C3575">
              <w:rPr>
                <w:rFonts w:ascii="Arial" w:hAnsi="Arial" w:cs="Arial"/>
                <w:sz w:val="24"/>
                <w:szCs w:val="24"/>
                <w:lang w:val="el-GR"/>
              </w:rPr>
              <w:t>6</w:t>
            </w:r>
            <w:r w:rsidR="004A029F" w:rsidRPr="007C3575">
              <w:rPr>
                <w:rFonts w:ascii="Arial" w:hAnsi="Arial" w:cs="Arial"/>
                <w:sz w:val="24"/>
                <w:szCs w:val="24"/>
                <w:lang w:val="el-GR"/>
              </w:rPr>
              <w:t xml:space="preserve"> και θα διαβάζονται μαζί με τους περί Αγωγής και Εκπαίδευσης Παιδιών με Ειδικές Ανάγκες Κανονισμούς του 2001</w:t>
            </w:r>
            <w:r w:rsidR="007641AF">
              <w:rPr>
                <w:rFonts w:ascii="Arial" w:hAnsi="Arial" w:cs="Arial"/>
                <w:sz w:val="24"/>
                <w:szCs w:val="24"/>
                <w:lang w:val="el-GR"/>
              </w:rPr>
              <w:t xml:space="preserve"> έως</w:t>
            </w:r>
            <w:r w:rsidR="005F43EF" w:rsidRPr="007C3575">
              <w:rPr>
                <w:rFonts w:ascii="Arial" w:hAnsi="Arial" w:cs="Arial"/>
                <w:sz w:val="24"/>
                <w:szCs w:val="24"/>
                <w:lang w:val="el-GR"/>
              </w:rPr>
              <w:t xml:space="preserve"> 2025</w:t>
            </w:r>
            <w:r w:rsidR="004A029F" w:rsidRPr="007C3575">
              <w:rPr>
                <w:rFonts w:ascii="Arial" w:hAnsi="Arial" w:cs="Arial"/>
                <w:sz w:val="24"/>
                <w:szCs w:val="24"/>
                <w:lang w:val="el-GR"/>
              </w:rPr>
              <w:t xml:space="preserve"> (που στο εξής θα αναφέρονται ως «οι βασικοί </w:t>
            </w:r>
            <w:r w:rsidR="001A6F6A">
              <w:rPr>
                <w:rFonts w:ascii="Arial" w:hAnsi="Arial" w:cs="Arial"/>
                <w:sz w:val="24"/>
                <w:szCs w:val="24"/>
                <w:lang w:val="el-GR"/>
              </w:rPr>
              <w:t>Κ</w:t>
            </w:r>
            <w:r w:rsidR="004A029F" w:rsidRPr="007C3575">
              <w:rPr>
                <w:rFonts w:ascii="Arial" w:hAnsi="Arial" w:cs="Arial"/>
                <w:sz w:val="24"/>
                <w:szCs w:val="24"/>
                <w:lang w:val="el-GR"/>
              </w:rPr>
              <w:t xml:space="preserve">ανονισμοί») και οι βασικοί </w:t>
            </w:r>
            <w:r w:rsidR="001A6F6A">
              <w:rPr>
                <w:rFonts w:ascii="Arial" w:hAnsi="Arial" w:cs="Arial"/>
                <w:sz w:val="24"/>
                <w:szCs w:val="24"/>
                <w:lang w:val="el-GR"/>
              </w:rPr>
              <w:t>Κ</w:t>
            </w:r>
            <w:r w:rsidR="004A029F" w:rsidRPr="007C3575">
              <w:rPr>
                <w:rFonts w:ascii="Arial" w:hAnsi="Arial" w:cs="Arial"/>
                <w:sz w:val="24"/>
                <w:szCs w:val="24"/>
                <w:lang w:val="el-GR"/>
              </w:rPr>
              <w:t xml:space="preserve">ανονισμοί και οι παρόντες Κανονισμοί θα αναφέρονται μαζί ως οι περί Αγωγής και Εκπαίδευσης Παιδιών </w:t>
            </w:r>
            <w:r w:rsidR="004D395F" w:rsidRPr="007C3575">
              <w:rPr>
                <w:rFonts w:ascii="Arial" w:hAnsi="Arial" w:cs="Arial"/>
                <w:sz w:val="24"/>
                <w:szCs w:val="24"/>
                <w:lang w:val="el-GR"/>
              </w:rPr>
              <w:t xml:space="preserve">με Αναπηρία ή/και </w:t>
            </w:r>
            <w:r w:rsidR="004D395F" w:rsidRPr="007C3575">
              <w:rPr>
                <w:rFonts w:ascii="Arial" w:hAnsi="Arial" w:cs="Arial"/>
                <w:sz w:val="24"/>
                <w:szCs w:val="24"/>
                <w:lang w:val="en-US"/>
              </w:rPr>
              <w:t>E</w:t>
            </w:r>
            <w:r w:rsidR="004D395F" w:rsidRPr="007C3575">
              <w:rPr>
                <w:rFonts w:ascii="Arial" w:hAnsi="Arial" w:cs="Arial"/>
                <w:sz w:val="24"/>
                <w:szCs w:val="24"/>
                <w:lang w:val="el-GR"/>
              </w:rPr>
              <w:t xml:space="preserve">ιδικές Εκπαιδευτικές </w:t>
            </w:r>
            <w:r w:rsidR="004D395F" w:rsidRPr="007C3575">
              <w:rPr>
                <w:rFonts w:ascii="Arial" w:hAnsi="Arial" w:cs="Arial"/>
                <w:sz w:val="24"/>
                <w:szCs w:val="24"/>
                <w:lang w:val="en-US"/>
              </w:rPr>
              <w:t>A</w:t>
            </w:r>
            <w:r w:rsidR="004D395F" w:rsidRPr="007C3575">
              <w:rPr>
                <w:rFonts w:ascii="Arial" w:hAnsi="Arial" w:cs="Arial"/>
                <w:sz w:val="24"/>
                <w:szCs w:val="24"/>
                <w:lang w:val="el-GR"/>
              </w:rPr>
              <w:t xml:space="preserve">νάγκες </w:t>
            </w:r>
            <w:r w:rsidR="004A029F" w:rsidRPr="007C3575">
              <w:rPr>
                <w:rFonts w:ascii="Arial" w:hAnsi="Arial" w:cs="Arial"/>
                <w:sz w:val="24"/>
                <w:szCs w:val="24"/>
                <w:lang w:val="el-GR"/>
              </w:rPr>
              <w:t>Κανονισμοί του 2001 έως 202</w:t>
            </w:r>
            <w:r w:rsidR="005F43EF" w:rsidRPr="007C3575">
              <w:rPr>
                <w:rFonts w:ascii="Arial" w:hAnsi="Arial" w:cs="Arial"/>
                <w:sz w:val="24"/>
                <w:szCs w:val="24"/>
                <w:lang w:val="el-GR"/>
              </w:rPr>
              <w:t>6</w:t>
            </w:r>
            <w:r w:rsidR="004A029F" w:rsidRPr="007C3575">
              <w:rPr>
                <w:rFonts w:ascii="Arial" w:hAnsi="Arial" w:cs="Arial"/>
                <w:sz w:val="24"/>
                <w:szCs w:val="24"/>
                <w:lang w:val="el-GR"/>
              </w:rPr>
              <w:t>.</w:t>
            </w:r>
          </w:p>
          <w:p w14:paraId="7861485E" w14:textId="3221A813" w:rsidR="000F4611" w:rsidRPr="001C6B7C" w:rsidRDefault="000F4611" w:rsidP="007641AF">
            <w:pPr>
              <w:pStyle w:val="ListParagraph"/>
              <w:spacing w:line="360" w:lineRule="auto"/>
              <w:ind w:left="360"/>
              <w:jc w:val="both"/>
              <w:rPr>
                <w:rFonts w:ascii="Arial" w:hAnsi="Arial" w:cs="Arial"/>
                <w:sz w:val="24"/>
                <w:szCs w:val="24"/>
                <w:lang w:val="el-GR"/>
              </w:rPr>
            </w:pPr>
          </w:p>
        </w:tc>
      </w:tr>
      <w:tr w:rsidR="001C6B7C" w:rsidRPr="009E5D6A" w14:paraId="28DE53D8" w14:textId="77777777" w:rsidTr="00015829">
        <w:tc>
          <w:tcPr>
            <w:tcW w:w="1721" w:type="dxa"/>
          </w:tcPr>
          <w:p w14:paraId="5D42036F" w14:textId="62B38530" w:rsidR="001C6B7C" w:rsidRPr="007C3575" w:rsidRDefault="001C6B7C" w:rsidP="001C6B7C">
            <w:pPr>
              <w:rPr>
                <w:rFonts w:ascii="Arial" w:hAnsi="Arial" w:cs="Arial"/>
                <w:sz w:val="18"/>
                <w:szCs w:val="18"/>
                <w:lang w:val="el-GR"/>
              </w:rPr>
            </w:pPr>
            <w:r w:rsidRPr="007C3575">
              <w:rPr>
                <w:rFonts w:ascii="Arial" w:hAnsi="Arial" w:cs="Arial"/>
                <w:sz w:val="18"/>
                <w:szCs w:val="18"/>
                <w:lang w:val="el-GR"/>
              </w:rPr>
              <w:t xml:space="preserve">Τροποποίηση του </w:t>
            </w:r>
          </w:p>
          <w:p w14:paraId="4D57C4CB" w14:textId="62C92294" w:rsidR="001C6B7C" w:rsidRPr="00A65678" w:rsidRDefault="001C6B7C" w:rsidP="001C6B7C">
            <w:pPr>
              <w:rPr>
                <w:rFonts w:ascii="Arial" w:hAnsi="Arial" w:cs="Arial"/>
                <w:sz w:val="18"/>
                <w:szCs w:val="18"/>
                <w:lang w:val="el-GR"/>
              </w:rPr>
            </w:pPr>
            <w:r w:rsidRPr="007C3575">
              <w:rPr>
                <w:rFonts w:ascii="Arial" w:hAnsi="Arial" w:cs="Arial"/>
                <w:sz w:val="18"/>
                <w:szCs w:val="18"/>
                <w:lang w:val="el-GR"/>
              </w:rPr>
              <w:t xml:space="preserve">Κανονισμού 2 των βασικών </w:t>
            </w:r>
            <w:r w:rsidR="004008E4">
              <w:rPr>
                <w:rFonts w:ascii="Arial" w:hAnsi="Arial" w:cs="Arial"/>
                <w:sz w:val="18"/>
                <w:szCs w:val="18"/>
                <w:lang w:val="el-GR"/>
              </w:rPr>
              <w:t>Κ</w:t>
            </w:r>
            <w:r w:rsidRPr="007C3575">
              <w:rPr>
                <w:rFonts w:ascii="Arial" w:hAnsi="Arial" w:cs="Arial"/>
                <w:sz w:val="18"/>
                <w:szCs w:val="18"/>
                <w:lang w:val="el-GR"/>
              </w:rPr>
              <w:t>ανονισμών</w:t>
            </w:r>
            <w:r w:rsidR="00A65678" w:rsidRPr="00A65678">
              <w:rPr>
                <w:rFonts w:ascii="Arial" w:hAnsi="Arial" w:cs="Arial"/>
                <w:sz w:val="18"/>
                <w:szCs w:val="18"/>
                <w:lang w:val="el-GR"/>
              </w:rPr>
              <w:t>.</w:t>
            </w:r>
          </w:p>
        </w:tc>
        <w:tc>
          <w:tcPr>
            <w:tcW w:w="7350" w:type="dxa"/>
          </w:tcPr>
          <w:p w14:paraId="1B9A8A18" w14:textId="1934A338" w:rsidR="001C6B7C" w:rsidRPr="00701D82" w:rsidRDefault="002C5C6D" w:rsidP="00D42E63">
            <w:pPr>
              <w:spacing w:line="360" w:lineRule="auto"/>
              <w:ind w:left="300" w:hanging="300"/>
              <w:jc w:val="both"/>
              <w:rPr>
                <w:rFonts w:ascii="Arial" w:hAnsi="Arial" w:cs="Arial"/>
                <w:sz w:val="24"/>
                <w:szCs w:val="24"/>
                <w:lang w:val="el-GR"/>
              </w:rPr>
            </w:pPr>
            <w:r>
              <w:rPr>
                <w:rFonts w:ascii="Arial" w:hAnsi="Arial" w:cs="Arial"/>
                <w:sz w:val="24"/>
                <w:szCs w:val="24"/>
                <w:lang w:val="el-GR"/>
              </w:rPr>
              <w:t xml:space="preserve">     2.</w:t>
            </w:r>
            <w:r w:rsidR="000F4611">
              <w:rPr>
                <w:rFonts w:ascii="Arial" w:hAnsi="Arial" w:cs="Arial"/>
                <w:sz w:val="24"/>
                <w:szCs w:val="24"/>
                <w:lang w:val="el-GR"/>
              </w:rPr>
              <w:t xml:space="preserve"> </w:t>
            </w:r>
            <w:r w:rsidR="001C6B7C" w:rsidRPr="002C5C6D">
              <w:rPr>
                <w:rFonts w:ascii="Arial" w:hAnsi="Arial" w:cs="Arial"/>
                <w:sz w:val="24"/>
                <w:szCs w:val="24"/>
                <w:lang w:val="el-GR"/>
              </w:rPr>
              <w:t xml:space="preserve">Ο Κανονισμός 2 των βασικών </w:t>
            </w:r>
            <w:r w:rsidR="004008E4">
              <w:rPr>
                <w:rFonts w:ascii="Arial" w:hAnsi="Arial" w:cs="Arial"/>
                <w:sz w:val="24"/>
                <w:szCs w:val="24"/>
                <w:lang w:val="el-GR"/>
              </w:rPr>
              <w:t>Κ</w:t>
            </w:r>
            <w:r w:rsidR="001C6B7C" w:rsidRPr="002C5C6D">
              <w:rPr>
                <w:rFonts w:ascii="Arial" w:hAnsi="Arial" w:cs="Arial"/>
                <w:sz w:val="24"/>
                <w:szCs w:val="24"/>
                <w:lang w:val="el-GR"/>
              </w:rPr>
              <w:t xml:space="preserve">ανονισμών τροποποιείται ως </w:t>
            </w:r>
            <w:r>
              <w:rPr>
                <w:rFonts w:ascii="Arial" w:hAnsi="Arial" w:cs="Arial"/>
                <w:sz w:val="24"/>
                <w:szCs w:val="24"/>
                <w:lang w:val="el-GR"/>
              </w:rPr>
              <w:t xml:space="preserve">  </w:t>
            </w:r>
            <w:r w:rsidR="001C6B7C" w:rsidRPr="002C5C6D">
              <w:rPr>
                <w:rFonts w:ascii="Arial" w:hAnsi="Arial" w:cs="Arial"/>
                <w:sz w:val="24"/>
                <w:szCs w:val="24"/>
                <w:lang w:val="el-GR"/>
              </w:rPr>
              <w:t>ακολούθως:</w:t>
            </w:r>
          </w:p>
          <w:p w14:paraId="48FCD404" w14:textId="77777777" w:rsidR="00D42E63" w:rsidRPr="00701D82" w:rsidRDefault="00D42E63" w:rsidP="00D42E63">
            <w:pPr>
              <w:spacing w:line="360" w:lineRule="auto"/>
              <w:ind w:left="300" w:hanging="300"/>
              <w:jc w:val="both"/>
              <w:rPr>
                <w:rFonts w:ascii="Arial" w:hAnsi="Arial" w:cs="Arial"/>
                <w:sz w:val="24"/>
                <w:szCs w:val="24"/>
                <w:lang w:val="el-GR"/>
              </w:rPr>
            </w:pPr>
          </w:p>
          <w:p w14:paraId="12B07BFC" w14:textId="7BBA0604" w:rsidR="001C6B7C" w:rsidRPr="004557F1" w:rsidRDefault="001C6B7C" w:rsidP="001C6B7C">
            <w:pPr>
              <w:pStyle w:val="ListParagraph"/>
              <w:spacing w:line="360" w:lineRule="auto"/>
              <w:ind w:left="360"/>
              <w:jc w:val="both"/>
              <w:rPr>
                <w:rFonts w:ascii="Arial" w:hAnsi="Arial" w:cs="Arial"/>
                <w:sz w:val="24"/>
                <w:szCs w:val="24"/>
                <w:lang w:val="el-GR"/>
              </w:rPr>
            </w:pPr>
            <w:r w:rsidRPr="007C3575">
              <w:rPr>
                <w:rFonts w:ascii="Arial" w:hAnsi="Arial" w:cs="Arial"/>
                <w:sz w:val="24"/>
                <w:szCs w:val="24"/>
                <w:lang w:val="el-GR"/>
              </w:rPr>
              <w:t>(</w:t>
            </w:r>
            <w:r w:rsidR="004E1B93">
              <w:rPr>
                <w:rFonts w:ascii="Arial" w:hAnsi="Arial" w:cs="Arial"/>
                <w:sz w:val="24"/>
                <w:szCs w:val="24"/>
                <w:lang w:val="el-GR"/>
              </w:rPr>
              <w:t>α</w:t>
            </w:r>
            <w:r w:rsidRPr="007C3575">
              <w:rPr>
                <w:rFonts w:ascii="Arial" w:hAnsi="Arial" w:cs="Arial"/>
                <w:sz w:val="24"/>
                <w:szCs w:val="24"/>
                <w:lang w:val="el-GR"/>
              </w:rPr>
              <w:t>)</w:t>
            </w:r>
            <w:r w:rsidRPr="007C3575">
              <w:rPr>
                <w:lang w:val="el-GR"/>
              </w:rPr>
              <w:t xml:space="preserve"> </w:t>
            </w:r>
            <w:r w:rsidR="004557F1">
              <w:rPr>
                <w:rFonts w:ascii="Arial" w:hAnsi="Arial" w:cs="Arial"/>
                <w:sz w:val="24"/>
                <w:szCs w:val="24"/>
              </w:rPr>
              <w:t>M</w:t>
            </w:r>
            <w:r w:rsidRPr="007C3575">
              <w:rPr>
                <w:rFonts w:ascii="Arial" w:hAnsi="Arial" w:cs="Arial"/>
                <w:sz w:val="24"/>
                <w:szCs w:val="24"/>
                <w:lang w:val="el-GR"/>
              </w:rPr>
              <w:t>ε την αντικατάσταση του όρου</w:t>
            </w:r>
            <w:r w:rsidRPr="007C3575">
              <w:rPr>
                <w:lang w:val="el-GR"/>
              </w:rPr>
              <w:t xml:space="preserve"> </w:t>
            </w:r>
            <w:r w:rsidRPr="007C3575">
              <w:rPr>
                <w:rFonts w:ascii="Arial" w:hAnsi="Arial" w:cs="Arial"/>
                <w:sz w:val="24"/>
                <w:szCs w:val="24"/>
                <w:lang w:val="el-GR"/>
              </w:rPr>
              <w:t>«δημόσιο σχολείο ειδικής αγωγής και εκπαίδευσης» με τον όρο «δημόσιο ειδικό σχολείο»</w:t>
            </w:r>
            <w:r w:rsidR="004557F1" w:rsidRPr="004557F1">
              <w:rPr>
                <w:rFonts w:ascii="Arial" w:hAnsi="Arial" w:cs="Arial"/>
                <w:sz w:val="24"/>
                <w:szCs w:val="24"/>
                <w:lang w:val="el-GR"/>
              </w:rPr>
              <w:t>,</w:t>
            </w:r>
          </w:p>
          <w:p w14:paraId="67A87C9A" w14:textId="77777777" w:rsidR="004557F1" w:rsidRPr="004557F1" w:rsidRDefault="004557F1" w:rsidP="001C6B7C">
            <w:pPr>
              <w:pStyle w:val="ListParagraph"/>
              <w:spacing w:line="360" w:lineRule="auto"/>
              <w:ind w:left="360"/>
              <w:jc w:val="both"/>
              <w:rPr>
                <w:rFonts w:ascii="Arial" w:hAnsi="Arial" w:cs="Arial"/>
                <w:sz w:val="24"/>
                <w:szCs w:val="24"/>
                <w:lang w:val="el-GR"/>
              </w:rPr>
            </w:pPr>
          </w:p>
          <w:p w14:paraId="17912E0B" w14:textId="3B5BC932" w:rsidR="001C6B7C" w:rsidRPr="00701D82" w:rsidRDefault="001C6B7C" w:rsidP="001C6B7C">
            <w:pPr>
              <w:pStyle w:val="ListParagraph"/>
              <w:spacing w:line="360" w:lineRule="auto"/>
              <w:ind w:left="360"/>
              <w:jc w:val="both"/>
              <w:rPr>
                <w:rFonts w:ascii="Arial" w:hAnsi="Arial" w:cs="Arial"/>
                <w:sz w:val="24"/>
                <w:szCs w:val="24"/>
                <w:lang w:val="el-GR"/>
              </w:rPr>
            </w:pPr>
            <w:r w:rsidRPr="007C3575">
              <w:rPr>
                <w:rFonts w:ascii="Arial" w:hAnsi="Arial" w:cs="Arial"/>
                <w:sz w:val="24"/>
                <w:szCs w:val="24"/>
                <w:lang w:val="el-GR"/>
              </w:rPr>
              <w:t>(</w:t>
            </w:r>
            <w:r w:rsidR="004E1B93">
              <w:rPr>
                <w:rFonts w:ascii="Arial" w:hAnsi="Arial" w:cs="Arial"/>
                <w:sz w:val="24"/>
                <w:szCs w:val="24"/>
                <w:lang w:val="el-GR"/>
              </w:rPr>
              <w:t>β</w:t>
            </w:r>
            <w:r w:rsidRPr="007C3575">
              <w:rPr>
                <w:rFonts w:ascii="Arial" w:hAnsi="Arial" w:cs="Arial"/>
                <w:sz w:val="24"/>
                <w:szCs w:val="24"/>
                <w:lang w:val="el-GR"/>
              </w:rPr>
              <w:t>) με την αντικατάσταση του όρου «Έκθεση» με τον όρο «</w:t>
            </w:r>
            <w:r w:rsidR="00553288">
              <w:rPr>
                <w:rFonts w:ascii="Arial" w:hAnsi="Arial" w:cs="Arial"/>
                <w:strike/>
                <w:sz w:val="24"/>
                <w:szCs w:val="24"/>
                <w:lang w:val="el-GR"/>
              </w:rPr>
              <w:t>Α</w:t>
            </w:r>
            <w:r w:rsidRPr="007C3575">
              <w:rPr>
                <w:rFonts w:ascii="Arial" w:hAnsi="Arial" w:cs="Arial"/>
                <w:sz w:val="24"/>
                <w:szCs w:val="24"/>
                <w:lang w:val="el-GR"/>
              </w:rPr>
              <w:t>πόφαση»</w:t>
            </w:r>
            <w:r w:rsidR="00D42E63" w:rsidRPr="00D42E63">
              <w:rPr>
                <w:rFonts w:ascii="Arial" w:hAnsi="Arial" w:cs="Arial"/>
                <w:sz w:val="24"/>
                <w:szCs w:val="24"/>
                <w:lang w:val="el-GR"/>
              </w:rPr>
              <w:t>,</w:t>
            </w:r>
          </w:p>
          <w:p w14:paraId="5E2EE7B5" w14:textId="77777777" w:rsidR="00D42E63" w:rsidRPr="00701D82" w:rsidRDefault="00D42E63" w:rsidP="001C6B7C">
            <w:pPr>
              <w:pStyle w:val="ListParagraph"/>
              <w:spacing w:line="360" w:lineRule="auto"/>
              <w:ind w:left="360"/>
              <w:jc w:val="both"/>
              <w:rPr>
                <w:rFonts w:ascii="Arial" w:hAnsi="Arial" w:cs="Arial"/>
                <w:sz w:val="24"/>
                <w:szCs w:val="24"/>
                <w:lang w:val="el-GR"/>
              </w:rPr>
            </w:pPr>
          </w:p>
          <w:p w14:paraId="37A01804" w14:textId="05D2B049" w:rsidR="001C6B7C" w:rsidRDefault="001C6B7C" w:rsidP="001C6B7C">
            <w:pPr>
              <w:pStyle w:val="ListParagraph"/>
              <w:spacing w:line="360" w:lineRule="auto"/>
              <w:ind w:left="360"/>
              <w:jc w:val="both"/>
              <w:rPr>
                <w:rFonts w:ascii="Arial" w:hAnsi="Arial" w:cs="Arial"/>
                <w:sz w:val="24"/>
                <w:szCs w:val="24"/>
                <w:lang w:val="el-GR"/>
              </w:rPr>
            </w:pPr>
            <w:r w:rsidRPr="007C3575">
              <w:rPr>
                <w:rFonts w:ascii="Arial" w:hAnsi="Arial" w:cs="Arial"/>
                <w:sz w:val="24"/>
                <w:szCs w:val="24"/>
                <w:lang w:val="el-GR"/>
              </w:rPr>
              <w:t>(</w:t>
            </w:r>
            <w:r w:rsidR="004E1B93">
              <w:rPr>
                <w:rFonts w:ascii="Arial" w:hAnsi="Arial" w:cs="Arial"/>
                <w:sz w:val="24"/>
                <w:szCs w:val="24"/>
                <w:lang w:val="el-GR"/>
              </w:rPr>
              <w:t>γ</w:t>
            </w:r>
            <w:r w:rsidRPr="007C3575">
              <w:rPr>
                <w:rFonts w:ascii="Arial" w:hAnsi="Arial" w:cs="Arial"/>
                <w:sz w:val="24"/>
                <w:szCs w:val="24"/>
                <w:lang w:val="el-GR"/>
              </w:rPr>
              <w:t>) με την αντικατάσταση του όρου</w:t>
            </w:r>
            <w:r w:rsidRPr="007C3575">
              <w:rPr>
                <w:lang w:val="el-GR"/>
              </w:rPr>
              <w:t xml:space="preserve"> </w:t>
            </w:r>
            <w:r w:rsidRPr="007C3575">
              <w:rPr>
                <w:rFonts w:ascii="Arial" w:hAnsi="Arial" w:cs="Arial"/>
                <w:sz w:val="24"/>
                <w:szCs w:val="24"/>
                <w:lang w:val="el-GR"/>
              </w:rPr>
              <w:t>«ιδιωτικό σχολείο ειδικής αγωγής και εκπαίδευσης» με τον όρο «ιδιωτικό ειδικό σχολείο»</w:t>
            </w:r>
            <w:r w:rsidR="004557F1">
              <w:rPr>
                <w:rFonts w:ascii="Arial" w:hAnsi="Arial" w:cs="Arial"/>
                <w:sz w:val="24"/>
                <w:szCs w:val="24"/>
                <w:lang w:val="el-GR"/>
              </w:rPr>
              <w:t>,</w:t>
            </w:r>
          </w:p>
          <w:p w14:paraId="649680F4" w14:textId="77777777" w:rsidR="004557F1" w:rsidRPr="007C3575" w:rsidRDefault="004557F1" w:rsidP="001C6B7C">
            <w:pPr>
              <w:pStyle w:val="ListParagraph"/>
              <w:spacing w:line="360" w:lineRule="auto"/>
              <w:ind w:left="360"/>
              <w:jc w:val="both"/>
              <w:rPr>
                <w:rFonts w:ascii="Arial" w:hAnsi="Arial" w:cs="Arial"/>
                <w:sz w:val="24"/>
                <w:szCs w:val="24"/>
                <w:lang w:val="el-GR"/>
              </w:rPr>
            </w:pPr>
          </w:p>
          <w:p w14:paraId="13C617E4" w14:textId="397A83E9" w:rsidR="001C6B7C" w:rsidRPr="00EA657A" w:rsidRDefault="001C6B7C" w:rsidP="001C6B7C">
            <w:pPr>
              <w:pStyle w:val="ListParagraph"/>
              <w:spacing w:line="360" w:lineRule="auto"/>
              <w:ind w:left="360"/>
              <w:jc w:val="both"/>
              <w:rPr>
                <w:rFonts w:ascii="Arial" w:hAnsi="Arial" w:cs="Arial"/>
                <w:color w:val="000000" w:themeColor="text1"/>
                <w:sz w:val="24"/>
                <w:szCs w:val="24"/>
                <w:lang w:val="el-GR"/>
              </w:rPr>
            </w:pPr>
            <w:r w:rsidRPr="00EA657A">
              <w:rPr>
                <w:rFonts w:ascii="Arial" w:hAnsi="Arial" w:cs="Arial"/>
                <w:color w:val="000000" w:themeColor="text1"/>
                <w:sz w:val="24"/>
                <w:szCs w:val="24"/>
                <w:lang w:val="el-GR"/>
              </w:rPr>
              <w:lastRenderedPageBreak/>
              <w:t>(</w:t>
            </w:r>
            <w:r w:rsidR="004E1B93" w:rsidRPr="00EA657A">
              <w:rPr>
                <w:rFonts w:ascii="Arial" w:hAnsi="Arial" w:cs="Arial"/>
                <w:color w:val="000000" w:themeColor="text1"/>
                <w:sz w:val="24"/>
                <w:szCs w:val="24"/>
                <w:lang w:val="el-GR"/>
              </w:rPr>
              <w:t>δ</w:t>
            </w:r>
            <w:r w:rsidRPr="00EA657A">
              <w:rPr>
                <w:rFonts w:ascii="Arial" w:hAnsi="Arial" w:cs="Arial"/>
                <w:color w:val="000000" w:themeColor="text1"/>
                <w:sz w:val="24"/>
                <w:szCs w:val="24"/>
                <w:lang w:val="el-GR"/>
              </w:rPr>
              <w:t xml:space="preserve">) με την </w:t>
            </w:r>
            <w:r w:rsidR="00A27360" w:rsidRPr="00EA657A">
              <w:rPr>
                <w:rFonts w:ascii="Arial" w:hAnsi="Arial" w:cs="Arial"/>
                <w:color w:val="000000" w:themeColor="text1"/>
                <w:sz w:val="24"/>
                <w:szCs w:val="24"/>
                <w:lang w:val="el-GR"/>
              </w:rPr>
              <w:t>κατάργηση</w:t>
            </w:r>
            <w:r w:rsidRPr="00EA657A">
              <w:rPr>
                <w:rFonts w:ascii="Arial" w:hAnsi="Arial" w:cs="Arial"/>
                <w:color w:val="000000" w:themeColor="text1"/>
                <w:sz w:val="24"/>
                <w:szCs w:val="24"/>
                <w:lang w:val="el-GR"/>
              </w:rPr>
              <w:t xml:space="preserve"> το</w:t>
            </w:r>
            <w:r w:rsidR="000F4611" w:rsidRPr="00EA657A">
              <w:rPr>
                <w:rFonts w:ascii="Arial" w:hAnsi="Arial" w:cs="Arial"/>
                <w:color w:val="000000" w:themeColor="text1"/>
                <w:sz w:val="24"/>
                <w:szCs w:val="24"/>
                <w:lang w:val="el-GR"/>
              </w:rPr>
              <w:t>υ</w:t>
            </w:r>
            <w:r w:rsidRPr="00EA657A">
              <w:rPr>
                <w:rFonts w:ascii="Arial" w:hAnsi="Arial" w:cs="Arial"/>
                <w:color w:val="000000" w:themeColor="text1"/>
                <w:sz w:val="24"/>
                <w:szCs w:val="24"/>
                <w:lang w:val="el-GR"/>
              </w:rPr>
              <w:t xml:space="preserve"> όρου</w:t>
            </w:r>
            <w:r w:rsidRPr="00EA657A">
              <w:rPr>
                <w:color w:val="000000" w:themeColor="text1"/>
                <w:lang w:val="el-GR"/>
              </w:rPr>
              <w:t xml:space="preserve"> </w:t>
            </w:r>
            <w:r w:rsidRPr="00EA657A">
              <w:rPr>
                <w:rFonts w:ascii="Arial" w:hAnsi="Arial" w:cs="Arial"/>
                <w:color w:val="000000" w:themeColor="text1"/>
                <w:sz w:val="24"/>
                <w:szCs w:val="24"/>
                <w:lang w:val="el-GR"/>
              </w:rPr>
              <w:t>«μαθητής με ειδικές ανάγκες»</w:t>
            </w:r>
            <w:r w:rsidR="00BB1505" w:rsidRPr="00EA657A">
              <w:rPr>
                <w:rFonts w:ascii="Arial" w:hAnsi="Arial" w:cs="Arial"/>
                <w:color w:val="000000" w:themeColor="text1"/>
                <w:sz w:val="24"/>
                <w:szCs w:val="24"/>
                <w:lang w:val="el-GR"/>
              </w:rPr>
              <w:t>,</w:t>
            </w:r>
            <w:r w:rsidR="00A27360" w:rsidRPr="00EA657A">
              <w:rPr>
                <w:rFonts w:ascii="Arial" w:hAnsi="Arial" w:cs="Arial"/>
                <w:color w:val="000000" w:themeColor="text1"/>
                <w:sz w:val="24"/>
                <w:szCs w:val="24"/>
                <w:lang w:val="el-GR"/>
              </w:rPr>
              <w:t xml:space="preserve"> και</w:t>
            </w:r>
          </w:p>
          <w:p w14:paraId="74BE2629" w14:textId="77777777" w:rsidR="00BB1505" w:rsidRPr="007C3575" w:rsidRDefault="00BB1505" w:rsidP="001C6B7C">
            <w:pPr>
              <w:pStyle w:val="ListParagraph"/>
              <w:spacing w:line="360" w:lineRule="auto"/>
              <w:ind w:left="360"/>
              <w:jc w:val="both"/>
              <w:rPr>
                <w:rFonts w:ascii="Arial" w:hAnsi="Arial" w:cs="Arial"/>
                <w:sz w:val="24"/>
                <w:szCs w:val="24"/>
                <w:lang w:val="el-GR"/>
              </w:rPr>
            </w:pPr>
          </w:p>
          <w:p w14:paraId="09010E8E" w14:textId="5A999652" w:rsidR="001C6B7C" w:rsidRPr="00701D82" w:rsidRDefault="001C6B7C" w:rsidP="001C6B7C">
            <w:pPr>
              <w:pStyle w:val="ListParagraph"/>
              <w:spacing w:line="360" w:lineRule="auto"/>
              <w:ind w:left="360"/>
              <w:jc w:val="both"/>
              <w:rPr>
                <w:rFonts w:ascii="Arial" w:hAnsi="Arial" w:cs="Arial"/>
                <w:sz w:val="24"/>
                <w:szCs w:val="24"/>
                <w:lang w:val="el-GR"/>
              </w:rPr>
            </w:pPr>
            <w:r w:rsidRPr="007C3575">
              <w:rPr>
                <w:rFonts w:ascii="Arial" w:hAnsi="Arial" w:cs="Arial"/>
                <w:sz w:val="24"/>
                <w:szCs w:val="24"/>
                <w:lang w:val="el-GR"/>
              </w:rPr>
              <w:t>(</w:t>
            </w:r>
            <w:r w:rsidR="00A27360">
              <w:rPr>
                <w:rFonts w:ascii="Arial" w:hAnsi="Arial" w:cs="Arial"/>
                <w:sz w:val="24"/>
                <w:szCs w:val="24"/>
                <w:lang w:val="el-GR"/>
              </w:rPr>
              <w:t>ε</w:t>
            </w:r>
            <w:r w:rsidRPr="007C3575">
              <w:rPr>
                <w:rFonts w:ascii="Arial" w:hAnsi="Arial" w:cs="Arial"/>
                <w:sz w:val="24"/>
                <w:szCs w:val="24"/>
                <w:lang w:val="el-GR"/>
              </w:rPr>
              <w:t>) με την αντικατάσταση του όρου</w:t>
            </w:r>
            <w:r w:rsidRPr="007C3575">
              <w:rPr>
                <w:lang w:val="el-GR"/>
              </w:rPr>
              <w:t xml:space="preserve"> </w:t>
            </w:r>
            <w:r w:rsidRPr="007C3575">
              <w:rPr>
                <w:rFonts w:ascii="Arial" w:hAnsi="Arial" w:cs="Arial"/>
                <w:sz w:val="24"/>
                <w:szCs w:val="24"/>
                <w:lang w:val="el-GR"/>
              </w:rPr>
              <w:t>«φοιτητής με ειδικές ανάγκες» με τον όρο «φοιτητής με αναπηρία ή/και ειδικές εκπαιδευτικές ανάγκες»</w:t>
            </w:r>
            <w:r w:rsidR="00A27360">
              <w:rPr>
                <w:rFonts w:ascii="Arial" w:hAnsi="Arial" w:cs="Arial"/>
                <w:sz w:val="24"/>
                <w:szCs w:val="24"/>
                <w:lang w:val="el-GR"/>
              </w:rPr>
              <w:t>.</w:t>
            </w:r>
            <w:r w:rsidRPr="007C3575">
              <w:rPr>
                <w:rFonts w:ascii="Arial" w:hAnsi="Arial" w:cs="Arial"/>
                <w:sz w:val="24"/>
                <w:szCs w:val="24"/>
                <w:lang w:val="el-GR"/>
              </w:rPr>
              <w:t xml:space="preserve"> </w:t>
            </w:r>
          </w:p>
          <w:p w14:paraId="3B25814E" w14:textId="28B8B7D4" w:rsidR="004A1100" w:rsidRPr="00EA657A" w:rsidRDefault="004A1100" w:rsidP="00015829">
            <w:pPr>
              <w:spacing w:line="360" w:lineRule="auto"/>
              <w:jc w:val="both"/>
              <w:rPr>
                <w:rFonts w:ascii="Arial" w:hAnsi="Arial" w:cs="Arial"/>
                <w:sz w:val="24"/>
                <w:szCs w:val="24"/>
                <w:lang w:val="el-GR"/>
              </w:rPr>
            </w:pPr>
          </w:p>
        </w:tc>
      </w:tr>
      <w:tr w:rsidR="00701D82" w:rsidRPr="009E5D6A" w14:paraId="0C0B0303" w14:textId="77777777" w:rsidTr="00015829">
        <w:tc>
          <w:tcPr>
            <w:tcW w:w="1721" w:type="dxa"/>
          </w:tcPr>
          <w:p w14:paraId="74B62EFF" w14:textId="5A7CB6D6" w:rsidR="00701D82" w:rsidRPr="002606FF" w:rsidRDefault="004A1100" w:rsidP="00701D82">
            <w:pPr>
              <w:rPr>
                <w:rFonts w:ascii="Arial" w:hAnsi="Arial" w:cs="Arial"/>
                <w:sz w:val="18"/>
                <w:szCs w:val="18"/>
                <w:lang w:val="el-GR"/>
              </w:rPr>
            </w:pPr>
            <w:r>
              <w:rPr>
                <w:rFonts w:ascii="Arial" w:hAnsi="Arial" w:cs="Arial"/>
                <w:sz w:val="18"/>
                <w:szCs w:val="18"/>
                <w:lang w:val="el-GR"/>
              </w:rPr>
              <w:lastRenderedPageBreak/>
              <w:t xml:space="preserve">Αντικατάσταση των όρων «δημόσιο σχολείο ειδικής αγωγής και εκπαίδευσης», «Έκθεση», «ιδιωτικό σχολείο ειδικής αγωγής και εκπαίδευσης», </w:t>
            </w:r>
            <w:r w:rsidR="008D71A4">
              <w:rPr>
                <w:rFonts w:ascii="Arial" w:hAnsi="Arial" w:cs="Arial"/>
                <w:sz w:val="18"/>
                <w:szCs w:val="18"/>
                <w:lang w:val="el-GR"/>
              </w:rPr>
              <w:t>«φοιτητής με ειδικές ανάγκες»,</w:t>
            </w:r>
            <w:r w:rsidR="00902DD9">
              <w:rPr>
                <w:rFonts w:ascii="Arial" w:hAnsi="Arial" w:cs="Arial"/>
                <w:sz w:val="18"/>
                <w:szCs w:val="18"/>
                <w:lang w:val="el-GR"/>
              </w:rPr>
              <w:t xml:space="preserve"> </w:t>
            </w:r>
            <w:r>
              <w:rPr>
                <w:rFonts w:ascii="Arial" w:hAnsi="Arial" w:cs="Arial"/>
                <w:sz w:val="18"/>
                <w:szCs w:val="18"/>
                <w:lang w:val="el-GR"/>
              </w:rPr>
              <w:t>«παιδί με ειδικές ανάγκες» και «ειδική μονάδα</w:t>
            </w:r>
            <w:r w:rsidR="000617A4">
              <w:rPr>
                <w:rFonts w:ascii="Arial" w:hAnsi="Arial" w:cs="Arial"/>
                <w:sz w:val="18"/>
                <w:szCs w:val="18"/>
                <w:lang w:val="el-GR"/>
              </w:rPr>
              <w:t>»</w:t>
            </w:r>
            <w:r w:rsidR="00902DD9">
              <w:rPr>
                <w:rFonts w:ascii="Arial" w:hAnsi="Arial" w:cs="Arial"/>
                <w:sz w:val="18"/>
                <w:szCs w:val="18"/>
                <w:lang w:val="el-GR"/>
              </w:rPr>
              <w:t xml:space="preserve"> των βασικών </w:t>
            </w:r>
            <w:r w:rsidR="004008E4">
              <w:rPr>
                <w:rFonts w:ascii="Arial" w:hAnsi="Arial" w:cs="Arial"/>
                <w:sz w:val="18"/>
                <w:szCs w:val="18"/>
                <w:lang w:val="el-GR"/>
              </w:rPr>
              <w:t>Κ</w:t>
            </w:r>
            <w:r w:rsidR="00902DD9">
              <w:rPr>
                <w:rFonts w:ascii="Arial" w:hAnsi="Arial" w:cs="Arial"/>
                <w:sz w:val="18"/>
                <w:szCs w:val="18"/>
                <w:lang w:val="el-GR"/>
              </w:rPr>
              <w:t>ανονισμών</w:t>
            </w:r>
            <w:r>
              <w:rPr>
                <w:rFonts w:ascii="Arial" w:hAnsi="Arial" w:cs="Arial"/>
                <w:sz w:val="18"/>
                <w:szCs w:val="18"/>
                <w:lang w:val="el-GR"/>
              </w:rPr>
              <w:t>.</w:t>
            </w:r>
          </w:p>
        </w:tc>
        <w:tc>
          <w:tcPr>
            <w:tcW w:w="7350" w:type="dxa"/>
          </w:tcPr>
          <w:p w14:paraId="6BD12345" w14:textId="48BE0168" w:rsidR="00701D82" w:rsidRDefault="004A1100" w:rsidP="00E24017">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 xml:space="preserve">3. </w:t>
            </w:r>
            <w:r w:rsidRPr="00931CA1">
              <w:rPr>
                <w:rFonts w:ascii="Arial" w:hAnsi="Arial" w:cs="Arial"/>
                <w:sz w:val="24"/>
                <w:szCs w:val="24"/>
                <w:lang w:val="el-GR"/>
              </w:rPr>
              <w:t>Ο</w:t>
            </w:r>
            <w:r>
              <w:rPr>
                <w:rFonts w:ascii="Arial" w:hAnsi="Arial" w:cs="Arial"/>
                <w:sz w:val="24"/>
                <w:szCs w:val="24"/>
                <w:lang w:val="el-GR"/>
              </w:rPr>
              <w:t>ι</w:t>
            </w:r>
            <w:r w:rsidRPr="00931CA1">
              <w:rPr>
                <w:rFonts w:ascii="Arial" w:hAnsi="Arial" w:cs="Arial"/>
                <w:sz w:val="24"/>
                <w:szCs w:val="24"/>
                <w:lang w:val="el-GR"/>
              </w:rPr>
              <w:t xml:space="preserve"> βασικός </w:t>
            </w:r>
            <w:r w:rsidR="004008E4">
              <w:rPr>
                <w:rFonts w:ascii="Arial" w:hAnsi="Arial" w:cs="Arial"/>
                <w:sz w:val="24"/>
                <w:szCs w:val="24"/>
                <w:lang w:val="el-GR"/>
              </w:rPr>
              <w:t>Ν</w:t>
            </w:r>
            <w:r w:rsidRPr="00931CA1">
              <w:rPr>
                <w:rFonts w:ascii="Arial" w:hAnsi="Arial" w:cs="Arial"/>
                <w:sz w:val="24"/>
                <w:szCs w:val="24"/>
                <w:lang w:val="el-GR"/>
              </w:rPr>
              <w:t>όμος τροποποιείται µε την αντικατάσταση των όρων «</w:t>
            </w:r>
            <w:r w:rsidR="00413CE4">
              <w:rPr>
                <w:rFonts w:ascii="Arial" w:hAnsi="Arial" w:cs="Arial"/>
                <w:sz w:val="24"/>
                <w:szCs w:val="24"/>
                <w:lang w:val="el-GR"/>
              </w:rPr>
              <w:t>δημόσιο σχολείο ειδικής αγωγής και εκπαίδευσης</w:t>
            </w:r>
            <w:r w:rsidRPr="00931CA1">
              <w:rPr>
                <w:rFonts w:ascii="Arial" w:hAnsi="Arial" w:cs="Arial"/>
                <w:sz w:val="24"/>
                <w:szCs w:val="24"/>
                <w:lang w:val="el-GR"/>
              </w:rPr>
              <w:t>»,</w:t>
            </w:r>
            <w:r w:rsidR="00413CE4">
              <w:rPr>
                <w:rFonts w:ascii="Arial" w:hAnsi="Arial" w:cs="Arial"/>
                <w:sz w:val="24"/>
                <w:szCs w:val="24"/>
                <w:lang w:val="el-GR"/>
              </w:rPr>
              <w:t xml:space="preserve"> «Έκθεση», </w:t>
            </w:r>
            <w:r w:rsidRPr="00931CA1">
              <w:rPr>
                <w:rFonts w:ascii="Arial" w:hAnsi="Arial" w:cs="Arial"/>
                <w:sz w:val="24"/>
                <w:szCs w:val="24"/>
                <w:lang w:val="el-GR"/>
              </w:rPr>
              <w:t>«</w:t>
            </w:r>
            <w:r w:rsidR="00413CE4">
              <w:rPr>
                <w:rFonts w:ascii="Arial" w:hAnsi="Arial" w:cs="Arial"/>
                <w:sz w:val="24"/>
                <w:szCs w:val="24"/>
                <w:lang w:val="el-GR"/>
              </w:rPr>
              <w:t xml:space="preserve">ιδιωτικό σχολείο </w:t>
            </w:r>
            <w:r w:rsidRPr="00931CA1">
              <w:rPr>
                <w:rFonts w:ascii="Arial" w:hAnsi="Arial" w:cs="Arial"/>
                <w:sz w:val="24"/>
                <w:szCs w:val="24"/>
                <w:lang w:val="el-GR"/>
              </w:rPr>
              <w:t>ειδικής αγωγής και εκπαίδευσης»</w:t>
            </w:r>
            <w:r w:rsidR="00413CE4">
              <w:rPr>
                <w:rFonts w:ascii="Arial" w:hAnsi="Arial" w:cs="Arial"/>
                <w:sz w:val="24"/>
                <w:szCs w:val="24"/>
                <w:lang w:val="el-GR"/>
              </w:rPr>
              <w:t xml:space="preserve">, </w:t>
            </w:r>
            <w:r w:rsidR="00A27360">
              <w:rPr>
                <w:rFonts w:ascii="Arial" w:hAnsi="Arial" w:cs="Arial"/>
                <w:sz w:val="24"/>
                <w:szCs w:val="24"/>
                <w:lang w:val="el-GR"/>
              </w:rPr>
              <w:t xml:space="preserve">«φοιτητής με ειδικές ανάγκες», </w:t>
            </w:r>
            <w:r w:rsidR="00413CE4" w:rsidRPr="007C3575">
              <w:rPr>
                <w:rFonts w:ascii="Arial" w:hAnsi="Arial" w:cs="Arial"/>
                <w:sz w:val="24"/>
                <w:szCs w:val="24"/>
                <w:lang w:val="el-GR"/>
              </w:rPr>
              <w:t>«παιδί με ειδικές ανάγκες»</w:t>
            </w:r>
            <w:r w:rsidR="00413CE4">
              <w:rPr>
                <w:rFonts w:ascii="Arial" w:hAnsi="Arial" w:cs="Arial"/>
                <w:sz w:val="24"/>
                <w:szCs w:val="24"/>
                <w:lang w:val="el-GR"/>
              </w:rPr>
              <w:t xml:space="preserve">, «ειδική μονάδα» </w:t>
            </w:r>
            <w:r w:rsidRPr="00931CA1">
              <w:rPr>
                <w:rFonts w:ascii="Arial" w:hAnsi="Arial" w:cs="Arial"/>
                <w:sz w:val="24"/>
                <w:szCs w:val="24"/>
                <w:lang w:val="el-GR"/>
              </w:rPr>
              <w:t xml:space="preserve">οπουδήποτε και σε οποιαδήποτε γραµµατική παραλλαγή οι </w:t>
            </w:r>
            <w:r>
              <w:rPr>
                <w:rFonts w:ascii="Arial" w:hAnsi="Arial" w:cs="Arial"/>
                <w:sz w:val="24"/>
                <w:szCs w:val="24"/>
                <w:lang w:val="el-GR"/>
              </w:rPr>
              <w:t>όροι αυτοί</w:t>
            </w:r>
            <w:r w:rsidRPr="00931CA1">
              <w:rPr>
                <w:rFonts w:ascii="Arial" w:hAnsi="Arial" w:cs="Arial"/>
                <w:sz w:val="24"/>
                <w:szCs w:val="24"/>
                <w:lang w:val="el-GR"/>
              </w:rPr>
              <w:t xml:space="preserve"> απαντώνται, µε </w:t>
            </w:r>
            <w:r>
              <w:rPr>
                <w:rFonts w:ascii="Arial" w:hAnsi="Arial" w:cs="Arial"/>
                <w:sz w:val="24"/>
                <w:szCs w:val="24"/>
                <w:lang w:val="el-GR"/>
              </w:rPr>
              <w:t xml:space="preserve">τους όρους </w:t>
            </w:r>
            <w:r w:rsidR="00413CE4">
              <w:rPr>
                <w:rFonts w:ascii="Arial" w:hAnsi="Arial" w:cs="Arial"/>
                <w:sz w:val="24"/>
                <w:szCs w:val="24"/>
                <w:lang w:val="el-GR"/>
              </w:rPr>
              <w:t>«δημόσιο ειδικό σχολείο», «</w:t>
            </w:r>
            <w:r w:rsidR="00AF37BC">
              <w:rPr>
                <w:rFonts w:ascii="Arial" w:hAnsi="Arial" w:cs="Arial"/>
                <w:sz w:val="24"/>
                <w:szCs w:val="24"/>
                <w:lang w:val="en-US"/>
              </w:rPr>
              <w:t>A</w:t>
            </w:r>
            <w:r w:rsidR="00413CE4">
              <w:rPr>
                <w:rFonts w:ascii="Arial" w:hAnsi="Arial" w:cs="Arial"/>
                <w:sz w:val="24"/>
                <w:szCs w:val="24"/>
                <w:lang w:val="el-GR"/>
              </w:rPr>
              <w:t xml:space="preserve">πόφαση», «ιδιωτικό ειδικό σχολείο», </w:t>
            </w:r>
            <w:r w:rsidR="00A27360" w:rsidRPr="00A27360">
              <w:rPr>
                <w:rFonts w:ascii="Arial" w:hAnsi="Arial" w:cs="Arial"/>
                <w:sz w:val="24"/>
                <w:szCs w:val="24"/>
                <w:lang w:val="el-GR"/>
              </w:rPr>
              <w:t>«</w:t>
            </w:r>
            <w:r w:rsidR="00AF37BC" w:rsidRPr="00015829">
              <w:rPr>
                <w:rFonts w:ascii="Arial" w:hAnsi="Arial" w:cs="Arial"/>
                <w:sz w:val="24"/>
                <w:szCs w:val="24"/>
                <w:lang w:val="el-GR"/>
              </w:rPr>
              <w:t>φοιτητής</w:t>
            </w:r>
            <w:r w:rsidR="00A27360" w:rsidRPr="00A27360">
              <w:rPr>
                <w:rFonts w:ascii="Arial" w:hAnsi="Arial" w:cs="Arial"/>
                <w:sz w:val="24"/>
                <w:szCs w:val="24"/>
                <w:lang w:val="el-GR"/>
              </w:rPr>
              <w:t xml:space="preserve"> με αναπηρία ή/και ειδικές εκπαιδευτικές ανάγκες»</w:t>
            </w:r>
            <w:r w:rsidR="00A27360">
              <w:rPr>
                <w:rFonts w:ascii="Arial" w:hAnsi="Arial" w:cs="Arial"/>
                <w:sz w:val="24"/>
                <w:szCs w:val="24"/>
                <w:lang w:val="el-GR"/>
              </w:rPr>
              <w:t xml:space="preserve">, </w:t>
            </w:r>
            <w:r w:rsidR="00413CE4">
              <w:rPr>
                <w:rFonts w:ascii="Arial" w:hAnsi="Arial" w:cs="Arial"/>
                <w:sz w:val="24"/>
                <w:szCs w:val="24"/>
                <w:lang w:val="el-GR"/>
              </w:rPr>
              <w:t>«παιδί με αναπηρία ή/και ειδικές εκπαιδευτικές ανάγκες</w:t>
            </w:r>
            <w:r w:rsidR="00A27360">
              <w:rPr>
                <w:rFonts w:ascii="Arial" w:hAnsi="Arial" w:cs="Arial"/>
                <w:sz w:val="24"/>
                <w:szCs w:val="24"/>
                <w:lang w:val="el-GR"/>
              </w:rPr>
              <w:t>»</w:t>
            </w:r>
            <w:r w:rsidR="00413CE4">
              <w:rPr>
                <w:rFonts w:ascii="Arial" w:hAnsi="Arial" w:cs="Arial"/>
                <w:sz w:val="24"/>
                <w:szCs w:val="24"/>
                <w:lang w:val="el-GR"/>
              </w:rPr>
              <w:t xml:space="preserve"> και </w:t>
            </w:r>
            <w:r w:rsidRPr="00931CA1">
              <w:rPr>
                <w:rFonts w:ascii="Arial" w:hAnsi="Arial" w:cs="Arial"/>
                <w:sz w:val="24"/>
                <w:szCs w:val="24"/>
                <w:lang w:val="el-GR"/>
              </w:rPr>
              <w:t>«</w:t>
            </w:r>
            <w:r>
              <w:rPr>
                <w:rFonts w:ascii="Arial" w:hAnsi="Arial" w:cs="Arial"/>
                <w:sz w:val="24"/>
                <w:szCs w:val="24"/>
                <w:lang w:val="el-GR"/>
              </w:rPr>
              <w:t>πρόγραμμα ενισχυμένης στήριξης</w:t>
            </w:r>
            <w:r w:rsidRPr="00931CA1">
              <w:rPr>
                <w:rFonts w:ascii="Arial" w:hAnsi="Arial" w:cs="Arial"/>
                <w:sz w:val="24"/>
                <w:szCs w:val="24"/>
                <w:lang w:val="el-GR"/>
              </w:rPr>
              <w:t>»,</w:t>
            </w:r>
            <w:r>
              <w:rPr>
                <w:rFonts w:ascii="Arial" w:hAnsi="Arial" w:cs="Arial"/>
                <w:sz w:val="24"/>
                <w:szCs w:val="24"/>
                <w:lang w:val="el-GR"/>
              </w:rPr>
              <w:t xml:space="preserve"> αντίστοιχα,</w:t>
            </w:r>
            <w:r w:rsidRPr="00931CA1">
              <w:rPr>
                <w:rFonts w:ascii="Arial" w:hAnsi="Arial" w:cs="Arial"/>
                <w:sz w:val="24"/>
                <w:szCs w:val="24"/>
                <w:lang w:val="el-GR"/>
              </w:rPr>
              <w:t xml:space="preserve"> στην αντίστοιχη γραµµατική παραλλαγή</w:t>
            </w:r>
            <w:r w:rsidR="00413CE4">
              <w:rPr>
                <w:rFonts w:ascii="Arial" w:hAnsi="Arial" w:cs="Arial"/>
                <w:sz w:val="24"/>
                <w:szCs w:val="24"/>
                <w:lang w:val="el-GR"/>
              </w:rPr>
              <w:t>.</w:t>
            </w:r>
          </w:p>
          <w:p w14:paraId="0C35EE7E" w14:textId="4FE6D6C6" w:rsidR="000F4611" w:rsidRPr="005E7585" w:rsidRDefault="000F4611" w:rsidP="00E24017">
            <w:pPr>
              <w:pStyle w:val="ListParagraph"/>
              <w:spacing w:line="360" w:lineRule="auto"/>
              <w:ind w:left="360"/>
              <w:jc w:val="both"/>
              <w:rPr>
                <w:rFonts w:ascii="Arial" w:hAnsi="Arial" w:cs="Arial"/>
                <w:sz w:val="24"/>
                <w:szCs w:val="24"/>
                <w:highlight w:val="yellow"/>
                <w:lang w:val="el-GR"/>
              </w:rPr>
            </w:pPr>
          </w:p>
        </w:tc>
      </w:tr>
      <w:tr w:rsidR="00701D82" w:rsidRPr="009E5D6A" w14:paraId="52CABA7E" w14:textId="77777777" w:rsidTr="00015829">
        <w:tc>
          <w:tcPr>
            <w:tcW w:w="1721" w:type="dxa"/>
          </w:tcPr>
          <w:p w14:paraId="26E94D2C" w14:textId="0CA2762F" w:rsidR="00701D82" w:rsidRPr="001A6F6A" w:rsidRDefault="00701D82" w:rsidP="007C3575">
            <w:pPr>
              <w:rPr>
                <w:rFonts w:ascii="Arial" w:hAnsi="Arial" w:cs="Arial"/>
                <w:sz w:val="18"/>
                <w:szCs w:val="18"/>
                <w:lang w:val="el-GR"/>
              </w:rPr>
            </w:pPr>
            <w:r w:rsidRPr="001A6F6A">
              <w:rPr>
                <w:rFonts w:ascii="Arial" w:hAnsi="Arial" w:cs="Arial"/>
                <w:sz w:val="18"/>
                <w:szCs w:val="18"/>
                <w:lang w:val="el-GR"/>
              </w:rPr>
              <w:t xml:space="preserve">Τροποποίηση του Κανονισμού </w:t>
            </w:r>
            <w:r w:rsidR="00A1452C" w:rsidRPr="001A6F6A">
              <w:rPr>
                <w:rFonts w:ascii="Arial" w:hAnsi="Arial" w:cs="Arial"/>
                <w:sz w:val="18"/>
                <w:szCs w:val="18"/>
                <w:lang w:val="el-GR"/>
              </w:rPr>
              <w:t>5</w:t>
            </w:r>
            <w:r w:rsidRPr="001A6F6A">
              <w:rPr>
                <w:rFonts w:ascii="Arial" w:hAnsi="Arial" w:cs="Arial"/>
                <w:sz w:val="18"/>
                <w:szCs w:val="18"/>
                <w:lang w:val="el-GR"/>
              </w:rPr>
              <w:t xml:space="preserve"> των βασικών </w:t>
            </w:r>
            <w:r w:rsidR="004008E4">
              <w:rPr>
                <w:rFonts w:ascii="Arial" w:hAnsi="Arial" w:cs="Arial"/>
                <w:sz w:val="18"/>
                <w:szCs w:val="18"/>
                <w:lang w:val="el-GR"/>
              </w:rPr>
              <w:t>Κ</w:t>
            </w:r>
            <w:r w:rsidRPr="001A6F6A">
              <w:rPr>
                <w:rFonts w:ascii="Arial" w:hAnsi="Arial" w:cs="Arial"/>
                <w:sz w:val="18"/>
                <w:szCs w:val="18"/>
                <w:lang w:val="el-GR"/>
              </w:rPr>
              <w:t>ανονισμών.</w:t>
            </w:r>
          </w:p>
          <w:p w14:paraId="5AD7B369" w14:textId="77777777" w:rsidR="00701D82" w:rsidRPr="001A6F6A" w:rsidRDefault="00701D82" w:rsidP="00A53A29">
            <w:pPr>
              <w:rPr>
                <w:rFonts w:ascii="Arial" w:hAnsi="Arial" w:cs="Arial"/>
                <w:sz w:val="18"/>
                <w:szCs w:val="18"/>
                <w:lang w:val="el-GR"/>
              </w:rPr>
            </w:pPr>
          </w:p>
        </w:tc>
        <w:tc>
          <w:tcPr>
            <w:tcW w:w="7350" w:type="dxa"/>
          </w:tcPr>
          <w:p w14:paraId="342F8E23" w14:textId="077CAAD6" w:rsidR="00701D82" w:rsidRPr="001A6F6A" w:rsidRDefault="00701D82" w:rsidP="00B72E0E">
            <w:pPr>
              <w:pStyle w:val="ListParagraph"/>
              <w:spacing w:line="360" w:lineRule="auto"/>
              <w:ind w:left="360"/>
              <w:jc w:val="both"/>
              <w:rPr>
                <w:rFonts w:ascii="Arial" w:hAnsi="Arial" w:cs="Arial"/>
                <w:sz w:val="24"/>
                <w:szCs w:val="24"/>
                <w:lang w:val="el-GR"/>
              </w:rPr>
            </w:pPr>
            <w:r w:rsidRPr="001A6F6A">
              <w:rPr>
                <w:rFonts w:ascii="Arial" w:hAnsi="Arial" w:cs="Arial"/>
                <w:sz w:val="24"/>
                <w:szCs w:val="24"/>
                <w:lang w:val="el-GR"/>
              </w:rPr>
              <w:t xml:space="preserve">4. Ο Κανονισμός 5 των βασικών </w:t>
            </w:r>
            <w:r w:rsidR="00FD3F97">
              <w:rPr>
                <w:rFonts w:ascii="Arial" w:hAnsi="Arial" w:cs="Arial"/>
                <w:sz w:val="24"/>
                <w:szCs w:val="24"/>
                <w:lang w:val="el-GR"/>
              </w:rPr>
              <w:t>Κ</w:t>
            </w:r>
            <w:r w:rsidRPr="001A6F6A">
              <w:rPr>
                <w:rFonts w:ascii="Arial" w:hAnsi="Arial" w:cs="Arial"/>
                <w:sz w:val="24"/>
                <w:szCs w:val="24"/>
                <w:lang w:val="el-GR"/>
              </w:rPr>
              <w:t>ανονισμών τροποποιείται με την αντικατάσταση στην υποπαράγραφο (δ) αυτού, της φράσης «μονάδων ειδικής αγωγής και εκπαίδευσης» (δεύτερη και τρίτη γραμμή), με τη φράση «προγραμμάτων ενισχυμένης στήριξης».</w:t>
            </w:r>
          </w:p>
          <w:p w14:paraId="200AA0E2" w14:textId="4FAB064A" w:rsidR="00701D82" w:rsidRPr="001A6F6A" w:rsidRDefault="00701D82" w:rsidP="001C6B7C">
            <w:pPr>
              <w:spacing w:line="360" w:lineRule="auto"/>
              <w:ind w:left="360"/>
              <w:jc w:val="both"/>
              <w:rPr>
                <w:rFonts w:ascii="Arial" w:hAnsi="Arial" w:cs="Arial"/>
                <w:sz w:val="24"/>
                <w:szCs w:val="24"/>
                <w:lang w:val="el-GR"/>
              </w:rPr>
            </w:pPr>
          </w:p>
        </w:tc>
      </w:tr>
      <w:tr w:rsidR="00701D82" w:rsidRPr="009E5D6A" w14:paraId="7F813E1C" w14:textId="77777777" w:rsidTr="00015829">
        <w:tc>
          <w:tcPr>
            <w:tcW w:w="1721" w:type="dxa"/>
          </w:tcPr>
          <w:p w14:paraId="403586A7" w14:textId="52B8E095" w:rsidR="00701D82" w:rsidRPr="002606FF" w:rsidRDefault="00701D82" w:rsidP="00A83DC1">
            <w:pPr>
              <w:rPr>
                <w:rFonts w:ascii="Arial" w:hAnsi="Arial" w:cs="Arial"/>
                <w:sz w:val="18"/>
                <w:szCs w:val="18"/>
                <w:lang w:val="el-GR"/>
              </w:rPr>
            </w:pPr>
            <w:r>
              <w:rPr>
                <w:rFonts w:ascii="Arial" w:hAnsi="Arial" w:cs="Arial"/>
                <w:sz w:val="18"/>
                <w:szCs w:val="18"/>
                <w:lang w:val="el-GR"/>
              </w:rPr>
              <w:t xml:space="preserve">Τροποποίηση του Κανονισμού </w:t>
            </w:r>
            <w:r w:rsidR="00A1452C">
              <w:rPr>
                <w:rFonts w:ascii="Arial" w:hAnsi="Arial" w:cs="Arial"/>
                <w:sz w:val="18"/>
                <w:szCs w:val="18"/>
                <w:lang w:val="el-GR"/>
              </w:rPr>
              <w:t>7</w:t>
            </w:r>
            <w:r>
              <w:rPr>
                <w:rFonts w:ascii="Arial" w:hAnsi="Arial" w:cs="Arial"/>
                <w:sz w:val="18"/>
                <w:szCs w:val="18"/>
                <w:lang w:val="el-GR"/>
              </w:rPr>
              <w:t xml:space="preserve"> των βασικών </w:t>
            </w:r>
            <w:r w:rsidR="004008E4">
              <w:rPr>
                <w:rFonts w:ascii="Arial" w:hAnsi="Arial" w:cs="Arial"/>
                <w:sz w:val="18"/>
                <w:szCs w:val="18"/>
                <w:lang w:val="el-GR"/>
              </w:rPr>
              <w:t>Κ</w:t>
            </w:r>
            <w:r>
              <w:rPr>
                <w:rFonts w:ascii="Arial" w:hAnsi="Arial" w:cs="Arial"/>
                <w:sz w:val="18"/>
                <w:szCs w:val="18"/>
                <w:lang w:val="el-GR"/>
              </w:rPr>
              <w:t>ανονισμών.</w:t>
            </w:r>
          </w:p>
        </w:tc>
        <w:tc>
          <w:tcPr>
            <w:tcW w:w="7350" w:type="dxa"/>
          </w:tcPr>
          <w:p w14:paraId="1F6C9C46" w14:textId="0C65FC4F" w:rsidR="00701D82" w:rsidRPr="001C6B7C" w:rsidRDefault="00701D82" w:rsidP="00F07E7E">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 xml:space="preserve">5. </w:t>
            </w:r>
            <w:r w:rsidRPr="001C6B7C">
              <w:rPr>
                <w:rFonts w:ascii="Arial" w:hAnsi="Arial" w:cs="Arial"/>
                <w:sz w:val="24"/>
                <w:szCs w:val="24"/>
                <w:lang w:val="el-GR"/>
              </w:rPr>
              <w:t xml:space="preserve">Ο Κανονισμός 7 </w:t>
            </w:r>
            <w:r>
              <w:rPr>
                <w:rFonts w:ascii="Arial" w:hAnsi="Arial" w:cs="Arial"/>
                <w:sz w:val="24"/>
                <w:szCs w:val="24"/>
                <w:lang w:val="el-GR"/>
              </w:rPr>
              <w:t xml:space="preserve">των βασικών </w:t>
            </w:r>
            <w:r w:rsidR="00FD3F97">
              <w:rPr>
                <w:rFonts w:ascii="Arial" w:hAnsi="Arial" w:cs="Arial"/>
                <w:sz w:val="24"/>
                <w:szCs w:val="24"/>
                <w:lang w:val="el-GR"/>
              </w:rPr>
              <w:t>Κ</w:t>
            </w:r>
            <w:r>
              <w:rPr>
                <w:rFonts w:ascii="Arial" w:hAnsi="Arial" w:cs="Arial"/>
                <w:sz w:val="24"/>
                <w:szCs w:val="24"/>
                <w:lang w:val="el-GR"/>
              </w:rPr>
              <w:t xml:space="preserve">ανονισμών </w:t>
            </w:r>
            <w:r w:rsidRPr="001C6B7C">
              <w:rPr>
                <w:rFonts w:ascii="Arial" w:hAnsi="Arial" w:cs="Arial"/>
                <w:sz w:val="24"/>
                <w:szCs w:val="24"/>
                <w:lang w:val="el-GR"/>
              </w:rPr>
              <w:t>τροποποιείται ως ακολούθως:</w:t>
            </w:r>
          </w:p>
          <w:p w14:paraId="24B3EED1" w14:textId="7A87E5D7" w:rsidR="00701D82" w:rsidRPr="004E1B93" w:rsidRDefault="00701D82" w:rsidP="004E1B93">
            <w:pPr>
              <w:pStyle w:val="ListParagraph"/>
              <w:spacing w:line="360" w:lineRule="auto"/>
              <w:ind w:left="360"/>
              <w:jc w:val="both"/>
              <w:rPr>
                <w:rFonts w:ascii="Arial" w:hAnsi="Arial" w:cs="Arial"/>
                <w:sz w:val="24"/>
                <w:szCs w:val="24"/>
                <w:lang w:val="el-GR"/>
              </w:rPr>
            </w:pPr>
            <w:r w:rsidRPr="001C6B7C">
              <w:rPr>
                <w:rFonts w:ascii="Arial" w:hAnsi="Arial" w:cs="Arial"/>
                <w:sz w:val="24"/>
                <w:szCs w:val="24"/>
                <w:lang w:val="el-GR"/>
              </w:rPr>
              <w:t xml:space="preserve">(α) </w:t>
            </w:r>
            <w:r>
              <w:rPr>
                <w:rFonts w:ascii="Arial" w:hAnsi="Arial" w:cs="Arial"/>
                <w:sz w:val="24"/>
                <w:szCs w:val="24"/>
                <w:lang w:val="el-GR"/>
              </w:rPr>
              <w:t>Με την αντικατάσταση σ</w:t>
            </w:r>
            <w:r w:rsidRPr="001C6B7C">
              <w:rPr>
                <w:rFonts w:ascii="Arial" w:hAnsi="Arial" w:cs="Arial"/>
                <w:sz w:val="24"/>
                <w:szCs w:val="24"/>
                <w:lang w:val="el-GR"/>
              </w:rPr>
              <w:t>τη</w:t>
            </w:r>
            <w:r>
              <w:rPr>
                <w:rFonts w:ascii="Arial" w:hAnsi="Arial" w:cs="Arial"/>
                <w:sz w:val="24"/>
                <w:szCs w:val="24"/>
                <w:lang w:val="el-GR"/>
              </w:rPr>
              <w:t>ν</w:t>
            </w:r>
            <w:r w:rsidRPr="001C6B7C">
              <w:rPr>
                <w:rFonts w:ascii="Arial" w:hAnsi="Arial" w:cs="Arial"/>
                <w:sz w:val="24"/>
                <w:szCs w:val="24"/>
                <w:lang w:val="el-GR"/>
              </w:rPr>
              <w:t xml:space="preserve"> </w:t>
            </w:r>
            <w:r>
              <w:rPr>
                <w:rFonts w:ascii="Arial" w:hAnsi="Arial" w:cs="Arial"/>
                <w:sz w:val="24"/>
                <w:szCs w:val="24"/>
                <w:lang w:val="el-GR"/>
              </w:rPr>
              <w:t xml:space="preserve">παράγραφο </w:t>
            </w:r>
            <w:r w:rsidRPr="001C6B7C">
              <w:rPr>
                <w:rFonts w:ascii="Arial" w:hAnsi="Arial" w:cs="Arial"/>
                <w:sz w:val="24"/>
                <w:szCs w:val="24"/>
                <w:lang w:val="el-GR"/>
              </w:rPr>
              <w:t xml:space="preserve">(2) </w:t>
            </w:r>
            <w:r>
              <w:rPr>
                <w:rFonts w:ascii="Arial" w:hAnsi="Arial" w:cs="Arial"/>
                <w:sz w:val="24"/>
                <w:szCs w:val="24"/>
                <w:lang w:val="el-GR"/>
              </w:rPr>
              <w:t>αυτού τ</w:t>
            </w:r>
            <w:r w:rsidRPr="001C6B7C">
              <w:rPr>
                <w:rFonts w:ascii="Arial" w:hAnsi="Arial" w:cs="Arial"/>
                <w:sz w:val="24"/>
                <w:szCs w:val="24"/>
                <w:lang w:val="el-GR"/>
              </w:rPr>
              <w:t>ων λέξεων «δύο φορές τον μήνα» (πρώτη και δεύτερη γραμμή) με τις λέξεις «μία φορά την εβδομάδα ή και συχνότερα»</w:t>
            </w:r>
            <w:r>
              <w:rPr>
                <w:rFonts w:ascii="Arial" w:hAnsi="Arial" w:cs="Arial"/>
                <w:sz w:val="24"/>
                <w:szCs w:val="24"/>
                <w:lang w:val="el-GR"/>
              </w:rPr>
              <w:t>,</w:t>
            </w:r>
          </w:p>
          <w:p w14:paraId="25DD830C" w14:textId="62B0BD42" w:rsidR="00701D82" w:rsidRDefault="00701D82" w:rsidP="001C6B7C">
            <w:pPr>
              <w:spacing w:line="360" w:lineRule="auto"/>
              <w:ind w:left="360"/>
              <w:jc w:val="both"/>
              <w:rPr>
                <w:rFonts w:ascii="Arial" w:hAnsi="Arial" w:cs="Arial"/>
                <w:sz w:val="24"/>
                <w:szCs w:val="24"/>
                <w:lang w:val="el-GR"/>
              </w:rPr>
            </w:pPr>
            <w:r w:rsidRPr="001C6B7C">
              <w:rPr>
                <w:rFonts w:ascii="Arial" w:hAnsi="Arial" w:cs="Arial"/>
                <w:sz w:val="24"/>
                <w:szCs w:val="24"/>
                <w:lang w:val="el-GR"/>
              </w:rPr>
              <w:t xml:space="preserve">(β) </w:t>
            </w:r>
            <w:r>
              <w:rPr>
                <w:rFonts w:ascii="Arial" w:hAnsi="Arial" w:cs="Arial"/>
                <w:sz w:val="24"/>
                <w:szCs w:val="24"/>
                <w:lang w:val="el-GR"/>
              </w:rPr>
              <w:t>με την α</w:t>
            </w:r>
            <w:r w:rsidRPr="001C6B7C">
              <w:rPr>
                <w:rFonts w:ascii="Arial" w:hAnsi="Arial" w:cs="Arial"/>
                <w:sz w:val="24"/>
                <w:szCs w:val="24"/>
                <w:lang w:val="el-GR"/>
              </w:rPr>
              <w:t xml:space="preserve">ντικατάσταση </w:t>
            </w:r>
            <w:r>
              <w:rPr>
                <w:rFonts w:ascii="Arial" w:hAnsi="Arial" w:cs="Arial"/>
                <w:sz w:val="24"/>
                <w:szCs w:val="24"/>
                <w:lang w:val="el-GR"/>
              </w:rPr>
              <w:t>της επιφύλαξης</w:t>
            </w:r>
            <w:r w:rsidRPr="001C6B7C">
              <w:rPr>
                <w:rFonts w:ascii="Arial" w:hAnsi="Arial" w:cs="Arial"/>
                <w:sz w:val="24"/>
                <w:szCs w:val="24"/>
                <w:lang w:val="el-GR"/>
              </w:rPr>
              <w:t xml:space="preserve"> της παραγράφου (3) </w:t>
            </w:r>
            <w:r>
              <w:rPr>
                <w:rFonts w:ascii="Arial" w:hAnsi="Arial" w:cs="Arial"/>
                <w:sz w:val="24"/>
                <w:szCs w:val="24"/>
                <w:lang w:val="el-GR"/>
              </w:rPr>
              <w:t xml:space="preserve">αυτού </w:t>
            </w:r>
            <w:r w:rsidRPr="001C6B7C">
              <w:rPr>
                <w:rFonts w:ascii="Arial" w:hAnsi="Arial" w:cs="Arial"/>
                <w:sz w:val="24"/>
                <w:szCs w:val="24"/>
                <w:lang w:val="el-GR"/>
              </w:rPr>
              <w:t>με τ</w:t>
            </w:r>
            <w:r>
              <w:rPr>
                <w:rFonts w:ascii="Arial" w:hAnsi="Arial" w:cs="Arial"/>
                <w:sz w:val="24"/>
                <w:szCs w:val="24"/>
                <w:lang w:val="el-GR"/>
              </w:rPr>
              <w:t>ην ακόλουθ</w:t>
            </w:r>
            <w:r w:rsidR="00AF37BC">
              <w:rPr>
                <w:rFonts w:ascii="Arial" w:hAnsi="Arial" w:cs="Arial"/>
                <w:sz w:val="24"/>
                <w:szCs w:val="24"/>
                <w:lang w:val="el-GR"/>
              </w:rPr>
              <w:t xml:space="preserve">η </w:t>
            </w:r>
            <w:r>
              <w:rPr>
                <w:rFonts w:ascii="Arial" w:hAnsi="Arial" w:cs="Arial"/>
                <w:sz w:val="24"/>
                <w:szCs w:val="24"/>
                <w:lang w:val="el-GR"/>
              </w:rPr>
              <w:t>επιφύλαξη</w:t>
            </w:r>
            <w:r w:rsidRPr="001C6B7C">
              <w:rPr>
                <w:rFonts w:ascii="Arial" w:hAnsi="Arial" w:cs="Arial"/>
                <w:sz w:val="24"/>
                <w:szCs w:val="24"/>
                <w:lang w:val="el-GR"/>
              </w:rPr>
              <w:t xml:space="preserve">: </w:t>
            </w:r>
          </w:p>
          <w:p w14:paraId="3DF922E6" w14:textId="77777777" w:rsidR="00701D82" w:rsidRDefault="00701D82" w:rsidP="001C6B7C">
            <w:pPr>
              <w:spacing w:line="360" w:lineRule="auto"/>
              <w:ind w:left="360"/>
              <w:jc w:val="both"/>
              <w:rPr>
                <w:rFonts w:ascii="Arial" w:hAnsi="Arial" w:cs="Arial"/>
                <w:sz w:val="24"/>
                <w:szCs w:val="24"/>
                <w:lang w:val="el-GR"/>
              </w:rPr>
            </w:pPr>
          </w:p>
          <w:p w14:paraId="19BCAC98" w14:textId="45B1274C" w:rsidR="00701D82" w:rsidRDefault="00701D82" w:rsidP="001C6B7C">
            <w:pPr>
              <w:spacing w:line="360" w:lineRule="auto"/>
              <w:ind w:left="360"/>
              <w:jc w:val="both"/>
              <w:rPr>
                <w:rFonts w:ascii="Arial" w:hAnsi="Arial" w:cs="Arial"/>
                <w:sz w:val="24"/>
                <w:szCs w:val="24"/>
                <w:lang w:val="el-GR"/>
              </w:rPr>
            </w:pPr>
            <w:r w:rsidRPr="001C6B7C">
              <w:rPr>
                <w:rFonts w:ascii="Arial" w:hAnsi="Arial" w:cs="Arial"/>
                <w:sz w:val="24"/>
                <w:szCs w:val="24"/>
                <w:lang w:val="el-GR"/>
              </w:rPr>
              <w:lastRenderedPageBreak/>
              <w:t>«Νοείται ότι</w:t>
            </w:r>
            <w:r>
              <w:rPr>
                <w:rFonts w:ascii="Arial" w:hAnsi="Arial" w:cs="Arial"/>
                <w:sz w:val="24"/>
                <w:szCs w:val="24"/>
                <w:lang w:val="el-GR"/>
              </w:rPr>
              <w:t>,</w:t>
            </w:r>
            <w:r w:rsidRPr="001C6B7C">
              <w:rPr>
                <w:rFonts w:ascii="Arial" w:hAnsi="Arial" w:cs="Arial"/>
                <w:sz w:val="24"/>
                <w:szCs w:val="24"/>
                <w:lang w:val="el-GR"/>
              </w:rPr>
              <w:t xml:space="preserve"> ο γονέας/κηδεμόνας δικαιούται, κατόπιν αιτήματός του, να έχει πρόσβαση στα πρακτικά της συνεδρίας που τον αφορούν και να λαμβάνει αντίγραφο αυτών». </w:t>
            </w:r>
          </w:p>
          <w:p w14:paraId="607B9147" w14:textId="55E69430" w:rsidR="00701D82" w:rsidRPr="00701D82" w:rsidRDefault="00701D82" w:rsidP="005748C7">
            <w:pPr>
              <w:pStyle w:val="ListParagraph"/>
              <w:spacing w:line="360" w:lineRule="auto"/>
              <w:ind w:left="360"/>
              <w:jc w:val="both"/>
              <w:rPr>
                <w:rFonts w:ascii="Arial" w:hAnsi="Arial" w:cs="Arial"/>
                <w:sz w:val="24"/>
                <w:szCs w:val="24"/>
                <w:lang w:val="el-GR"/>
              </w:rPr>
            </w:pPr>
          </w:p>
        </w:tc>
      </w:tr>
      <w:tr w:rsidR="00701D82" w:rsidRPr="009E5D6A" w14:paraId="7FA35626" w14:textId="77777777" w:rsidTr="00015829">
        <w:trPr>
          <w:trHeight w:val="80"/>
        </w:trPr>
        <w:tc>
          <w:tcPr>
            <w:tcW w:w="1721" w:type="dxa"/>
          </w:tcPr>
          <w:p w14:paraId="5BFE17C9" w14:textId="443A0635" w:rsidR="00701D82" w:rsidRPr="007563EF" w:rsidRDefault="00701D82" w:rsidP="004E1B93">
            <w:pPr>
              <w:rPr>
                <w:rFonts w:ascii="Arial" w:hAnsi="Arial" w:cs="Arial"/>
                <w:sz w:val="18"/>
                <w:szCs w:val="18"/>
                <w:lang w:val="el-GR"/>
              </w:rPr>
            </w:pPr>
            <w:r w:rsidRPr="007563EF">
              <w:rPr>
                <w:rFonts w:ascii="Arial" w:hAnsi="Arial" w:cs="Arial"/>
                <w:sz w:val="18"/>
                <w:szCs w:val="18"/>
                <w:lang w:val="el-GR"/>
              </w:rPr>
              <w:lastRenderedPageBreak/>
              <w:t xml:space="preserve">Τροποποίηση του Κανονισμού </w:t>
            </w:r>
            <w:r w:rsidR="00471CD9">
              <w:rPr>
                <w:rFonts w:ascii="Arial" w:hAnsi="Arial" w:cs="Arial"/>
                <w:sz w:val="18"/>
                <w:szCs w:val="18"/>
                <w:lang w:val="el-GR"/>
              </w:rPr>
              <w:t>11</w:t>
            </w:r>
            <w:r w:rsidRPr="007563EF">
              <w:rPr>
                <w:rFonts w:ascii="Arial" w:hAnsi="Arial" w:cs="Arial"/>
                <w:sz w:val="18"/>
                <w:szCs w:val="18"/>
                <w:lang w:val="el-GR"/>
              </w:rPr>
              <w:t xml:space="preserve"> των βασικών </w:t>
            </w:r>
            <w:r w:rsidR="004008E4">
              <w:rPr>
                <w:rFonts w:ascii="Arial" w:hAnsi="Arial" w:cs="Arial"/>
                <w:sz w:val="18"/>
                <w:szCs w:val="18"/>
                <w:lang w:val="el-GR"/>
              </w:rPr>
              <w:t>Κ</w:t>
            </w:r>
            <w:r w:rsidRPr="007563EF">
              <w:rPr>
                <w:rFonts w:ascii="Arial" w:hAnsi="Arial" w:cs="Arial"/>
                <w:sz w:val="18"/>
                <w:szCs w:val="18"/>
                <w:lang w:val="el-GR"/>
              </w:rPr>
              <w:t>ανονισμών</w:t>
            </w:r>
            <w:r>
              <w:rPr>
                <w:rFonts w:ascii="Arial" w:hAnsi="Arial" w:cs="Arial"/>
                <w:sz w:val="18"/>
                <w:szCs w:val="18"/>
                <w:lang w:val="el-GR"/>
              </w:rPr>
              <w:t>.</w:t>
            </w:r>
          </w:p>
          <w:p w14:paraId="450E35DB" w14:textId="77777777" w:rsidR="00701D82" w:rsidRPr="007563EF" w:rsidRDefault="00701D82" w:rsidP="002606FF">
            <w:pPr>
              <w:rPr>
                <w:rFonts w:ascii="Arial" w:hAnsi="Arial" w:cs="Arial"/>
                <w:sz w:val="18"/>
                <w:szCs w:val="18"/>
                <w:lang w:val="el-GR"/>
              </w:rPr>
            </w:pPr>
          </w:p>
        </w:tc>
        <w:tc>
          <w:tcPr>
            <w:tcW w:w="7350" w:type="dxa"/>
          </w:tcPr>
          <w:p w14:paraId="7636114B" w14:textId="6CCB42D9" w:rsidR="00701D82" w:rsidRPr="00701D82" w:rsidRDefault="00701D82" w:rsidP="005748C7">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6.</w:t>
            </w:r>
            <w:r w:rsidR="000F4611">
              <w:rPr>
                <w:rFonts w:ascii="Arial" w:hAnsi="Arial" w:cs="Arial"/>
                <w:sz w:val="24"/>
                <w:szCs w:val="24"/>
                <w:lang w:val="el-GR"/>
              </w:rPr>
              <w:t xml:space="preserve"> </w:t>
            </w:r>
            <w:r>
              <w:rPr>
                <w:rFonts w:ascii="Arial" w:hAnsi="Arial" w:cs="Arial"/>
                <w:sz w:val="24"/>
                <w:szCs w:val="24"/>
                <w:lang w:val="el-GR"/>
              </w:rPr>
              <w:t xml:space="preserve">Ο </w:t>
            </w:r>
            <w:r w:rsidRPr="00025280">
              <w:rPr>
                <w:rFonts w:ascii="Arial" w:hAnsi="Arial" w:cs="Arial"/>
                <w:sz w:val="24"/>
                <w:szCs w:val="24"/>
                <w:lang w:val="el-GR"/>
              </w:rPr>
              <w:t>Κανονισμ</w:t>
            </w:r>
            <w:r>
              <w:rPr>
                <w:rFonts w:ascii="Arial" w:hAnsi="Arial" w:cs="Arial"/>
                <w:sz w:val="24"/>
                <w:szCs w:val="24"/>
                <w:lang w:val="el-GR"/>
              </w:rPr>
              <w:t>ός</w:t>
            </w:r>
            <w:r w:rsidRPr="00025280">
              <w:rPr>
                <w:rFonts w:ascii="Arial" w:hAnsi="Arial" w:cs="Arial"/>
                <w:sz w:val="24"/>
                <w:szCs w:val="24"/>
                <w:lang w:val="el-GR"/>
              </w:rPr>
              <w:t xml:space="preserve"> 11 των βασικών </w:t>
            </w:r>
            <w:r w:rsidR="00FD3F97">
              <w:rPr>
                <w:rFonts w:ascii="Arial" w:hAnsi="Arial" w:cs="Arial"/>
                <w:sz w:val="24"/>
                <w:szCs w:val="24"/>
                <w:lang w:val="el-GR"/>
              </w:rPr>
              <w:t>Κ</w:t>
            </w:r>
            <w:r w:rsidRPr="00025280">
              <w:rPr>
                <w:rFonts w:ascii="Arial" w:hAnsi="Arial" w:cs="Arial"/>
                <w:sz w:val="24"/>
                <w:szCs w:val="24"/>
                <w:lang w:val="el-GR"/>
              </w:rPr>
              <w:t>ανονισμών</w:t>
            </w:r>
            <w:r>
              <w:rPr>
                <w:rFonts w:ascii="Arial" w:hAnsi="Arial" w:cs="Arial"/>
                <w:sz w:val="24"/>
                <w:szCs w:val="24"/>
                <w:lang w:val="el-GR"/>
              </w:rPr>
              <w:t xml:space="preserve"> τροποποιείται </w:t>
            </w:r>
            <w:r w:rsidRPr="00025280">
              <w:rPr>
                <w:rFonts w:ascii="Arial" w:hAnsi="Arial" w:cs="Arial"/>
                <w:sz w:val="24"/>
                <w:szCs w:val="24"/>
                <w:lang w:val="el-GR"/>
              </w:rPr>
              <w:t>μ</w:t>
            </w:r>
            <w:r>
              <w:rPr>
                <w:rFonts w:ascii="Arial" w:hAnsi="Arial" w:cs="Arial"/>
                <w:sz w:val="24"/>
                <w:szCs w:val="24"/>
                <w:lang w:val="el-GR"/>
              </w:rPr>
              <w:t>ε την αντικατάσταση στο τέλος της υποπαραγράφου (ζ) αυτού του κόμματος με άνω και κάτω τελεία και την προσθήκη αμέσως μετά της ακόλουθης επιφύλαξης</w:t>
            </w:r>
            <w:r w:rsidRPr="00CE2AB5">
              <w:rPr>
                <w:rFonts w:ascii="Arial" w:hAnsi="Arial" w:cs="Arial"/>
                <w:sz w:val="24"/>
                <w:szCs w:val="24"/>
                <w:lang w:val="el-GR"/>
              </w:rPr>
              <w:t>:</w:t>
            </w:r>
          </w:p>
          <w:p w14:paraId="13424E6E" w14:textId="77777777" w:rsidR="00701D82" w:rsidRPr="00701D82" w:rsidRDefault="00701D82" w:rsidP="005748C7">
            <w:pPr>
              <w:pStyle w:val="ListParagraph"/>
              <w:spacing w:line="360" w:lineRule="auto"/>
              <w:ind w:left="360"/>
              <w:jc w:val="both"/>
              <w:rPr>
                <w:rFonts w:ascii="Arial" w:hAnsi="Arial" w:cs="Arial"/>
                <w:sz w:val="24"/>
                <w:szCs w:val="24"/>
                <w:lang w:val="el-GR"/>
              </w:rPr>
            </w:pPr>
          </w:p>
          <w:p w14:paraId="71C77FE4" w14:textId="1E7CC06A" w:rsidR="00701D82" w:rsidRPr="00701D82" w:rsidRDefault="00701D82" w:rsidP="005748C7">
            <w:pPr>
              <w:pStyle w:val="ListParagraph"/>
              <w:spacing w:line="360" w:lineRule="auto"/>
              <w:ind w:left="360"/>
              <w:jc w:val="both"/>
              <w:rPr>
                <w:rFonts w:ascii="Arial" w:hAnsi="Arial" w:cs="Arial"/>
                <w:sz w:val="24"/>
                <w:szCs w:val="24"/>
                <w:lang w:val="el-GR"/>
              </w:rPr>
            </w:pPr>
            <w:r w:rsidRPr="00025280">
              <w:rPr>
                <w:rFonts w:ascii="Arial" w:hAnsi="Arial" w:cs="Arial"/>
                <w:sz w:val="24"/>
                <w:szCs w:val="24"/>
                <w:lang w:val="el-GR"/>
              </w:rPr>
              <w:t>«Νοείται ότι</w:t>
            </w:r>
            <w:r w:rsidRPr="00CE2AB5">
              <w:rPr>
                <w:rFonts w:ascii="Arial" w:hAnsi="Arial" w:cs="Arial"/>
                <w:sz w:val="24"/>
                <w:szCs w:val="24"/>
                <w:lang w:val="el-GR"/>
              </w:rPr>
              <w:t xml:space="preserve">, </w:t>
            </w:r>
            <w:r w:rsidR="00AF37BC">
              <w:rPr>
                <w:rFonts w:ascii="Arial" w:hAnsi="Arial" w:cs="Arial"/>
                <w:sz w:val="24"/>
                <w:szCs w:val="24"/>
                <w:lang w:val="el-GR"/>
              </w:rPr>
              <w:t xml:space="preserve">σε περίπτωση που </w:t>
            </w:r>
            <w:r w:rsidRPr="00025280">
              <w:rPr>
                <w:rFonts w:ascii="Arial" w:hAnsi="Arial" w:cs="Arial"/>
                <w:sz w:val="24"/>
                <w:szCs w:val="24"/>
                <w:lang w:val="el-GR"/>
              </w:rPr>
              <w:t>ο</w:t>
            </w:r>
            <w:r>
              <w:rPr>
                <w:rFonts w:ascii="Arial" w:hAnsi="Arial" w:cs="Arial"/>
                <w:sz w:val="24"/>
                <w:szCs w:val="24"/>
                <w:lang w:val="el-GR"/>
              </w:rPr>
              <w:t xml:space="preserve">ι γονείς </w:t>
            </w:r>
            <w:r w:rsidRPr="00025280">
              <w:rPr>
                <w:rFonts w:ascii="Arial" w:hAnsi="Arial" w:cs="Arial"/>
                <w:sz w:val="24"/>
                <w:szCs w:val="24"/>
                <w:lang w:val="el-GR"/>
              </w:rPr>
              <w:t>αρνούνται να συμμορφωθούν με την πιο πάνω υποχρέωση και παρεμποδίζουν τη διαδικασία αξιολόγησης του παιδιού, η Επαρχιακή Επιτροπή προβαίνει</w:t>
            </w:r>
            <w:r w:rsidR="00AF37BC">
              <w:rPr>
                <w:rFonts w:ascii="Arial" w:hAnsi="Arial" w:cs="Arial"/>
                <w:sz w:val="24"/>
                <w:szCs w:val="24"/>
                <w:lang w:val="el-GR"/>
              </w:rPr>
              <w:t xml:space="preserve"> αυτεπάγγελτα</w:t>
            </w:r>
            <w:r w:rsidRPr="00025280">
              <w:rPr>
                <w:rFonts w:ascii="Arial" w:hAnsi="Arial" w:cs="Arial"/>
                <w:sz w:val="24"/>
                <w:szCs w:val="24"/>
                <w:lang w:val="el-GR"/>
              </w:rPr>
              <w:t xml:space="preserve"> στην αξιολόγηση των αναγκών του, εάν κριθεί ότι είναι προς το </w:t>
            </w:r>
            <w:r>
              <w:rPr>
                <w:rFonts w:ascii="Arial" w:hAnsi="Arial" w:cs="Arial"/>
                <w:sz w:val="24"/>
                <w:szCs w:val="24"/>
                <w:lang w:val="el-GR"/>
              </w:rPr>
              <w:t xml:space="preserve">καλώς νοούμενο </w:t>
            </w:r>
            <w:r w:rsidRPr="00025280">
              <w:rPr>
                <w:rFonts w:ascii="Arial" w:hAnsi="Arial" w:cs="Arial"/>
                <w:sz w:val="24"/>
                <w:szCs w:val="24"/>
                <w:lang w:val="el-GR"/>
              </w:rPr>
              <w:t>συμφέρον του».</w:t>
            </w:r>
          </w:p>
          <w:p w14:paraId="4D34DA31" w14:textId="77777777" w:rsidR="00701D82" w:rsidRPr="004E1B93" w:rsidRDefault="00701D82" w:rsidP="004E1B93">
            <w:pPr>
              <w:spacing w:line="360" w:lineRule="auto"/>
              <w:jc w:val="both"/>
              <w:rPr>
                <w:rFonts w:ascii="Arial" w:hAnsi="Arial" w:cs="Arial"/>
                <w:sz w:val="24"/>
                <w:szCs w:val="24"/>
                <w:lang w:val="el-GR"/>
              </w:rPr>
            </w:pPr>
          </w:p>
        </w:tc>
      </w:tr>
      <w:tr w:rsidR="00701D82" w:rsidRPr="009E5D6A" w14:paraId="520ED539" w14:textId="77777777" w:rsidTr="00015829">
        <w:tc>
          <w:tcPr>
            <w:tcW w:w="1721" w:type="dxa"/>
          </w:tcPr>
          <w:p w14:paraId="018D8078" w14:textId="6B8E8A70" w:rsidR="00701D82" w:rsidRPr="007563EF" w:rsidRDefault="00701D82" w:rsidP="00025280">
            <w:pPr>
              <w:rPr>
                <w:rFonts w:ascii="Arial" w:hAnsi="Arial" w:cs="Arial"/>
                <w:sz w:val="18"/>
                <w:szCs w:val="18"/>
                <w:lang w:val="el-GR"/>
              </w:rPr>
            </w:pPr>
            <w:r>
              <w:rPr>
                <w:rFonts w:ascii="Arial" w:hAnsi="Arial" w:cs="Arial"/>
                <w:sz w:val="18"/>
                <w:szCs w:val="18"/>
                <w:lang w:val="el-GR"/>
              </w:rPr>
              <w:t xml:space="preserve">Αντικατάσταση </w:t>
            </w:r>
            <w:r w:rsidRPr="007563EF">
              <w:rPr>
                <w:rFonts w:ascii="Arial" w:hAnsi="Arial" w:cs="Arial"/>
                <w:sz w:val="18"/>
                <w:szCs w:val="18"/>
                <w:lang w:val="el-GR"/>
              </w:rPr>
              <w:t>του Κανονισμού 1</w:t>
            </w:r>
            <w:r w:rsidR="00471CD9">
              <w:rPr>
                <w:rFonts w:ascii="Arial" w:hAnsi="Arial" w:cs="Arial"/>
                <w:sz w:val="18"/>
                <w:szCs w:val="18"/>
                <w:lang w:val="el-GR"/>
              </w:rPr>
              <w:t>2</w:t>
            </w:r>
            <w:r w:rsidRPr="007563EF">
              <w:rPr>
                <w:rFonts w:ascii="Arial" w:hAnsi="Arial" w:cs="Arial"/>
                <w:sz w:val="18"/>
                <w:szCs w:val="18"/>
                <w:lang w:val="el-GR"/>
              </w:rPr>
              <w:t xml:space="preserve"> των βασικών </w:t>
            </w:r>
            <w:r w:rsidR="004008E4">
              <w:rPr>
                <w:rFonts w:ascii="Arial" w:hAnsi="Arial" w:cs="Arial"/>
                <w:sz w:val="18"/>
                <w:szCs w:val="18"/>
                <w:lang w:val="el-GR"/>
              </w:rPr>
              <w:t>Κ</w:t>
            </w:r>
            <w:r w:rsidRPr="007563EF">
              <w:rPr>
                <w:rFonts w:ascii="Arial" w:hAnsi="Arial" w:cs="Arial"/>
                <w:sz w:val="18"/>
                <w:szCs w:val="18"/>
                <w:lang w:val="el-GR"/>
              </w:rPr>
              <w:t>ανονισμών</w:t>
            </w:r>
            <w:r w:rsidRPr="00A65678">
              <w:rPr>
                <w:rFonts w:ascii="Arial" w:hAnsi="Arial" w:cs="Arial"/>
                <w:sz w:val="18"/>
                <w:szCs w:val="18"/>
                <w:lang w:val="el-GR"/>
              </w:rPr>
              <w:t>.</w:t>
            </w:r>
            <w:r w:rsidRPr="007563EF">
              <w:rPr>
                <w:rFonts w:ascii="Arial" w:hAnsi="Arial" w:cs="Arial"/>
                <w:sz w:val="18"/>
                <w:szCs w:val="18"/>
                <w:lang w:val="el-GR"/>
              </w:rPr>
              <w:t xml:space="preserve"> </w:t>
            </w:r>
          </w:p>
          <w:p w14:paraId="1C38B8E7" w14:textId="38BE0878" w:rsidR="00701D82" w:rsidRPr="007563EF" w:rsidRDefault="00701D82" w:rsidP="002606FF">
            <w:pPr>
              <w:rPr>
                <w:rFonts w:ascii="Arial" w:hAnsi="Arial" w:cs="Arial"/>
                <w:sz w:val="18"/>
                <w:szCs w:val="18"/>
                <w:lang w:val="el-GR"/>
              </w:rPr>
            </w:pPr>
          </w:p>
        </w:tc>
        <w:tc>
          <w:tcPr>
            <w:tcW w:w="7350" w:type="dxa"/>
          </w:tcPr>
          <w:p w14:paraId="0D8234EF" w14:textId="0D31D036" w:rsidR="00701D82" w:rsidRPr="001C6B7C" w:rsidRDefault="00701D82" w:rsidP="000F4611">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7.</w:t>
            </w:r>
            <w:r w:rsidR="000F4611">
              <w:rPr>
                <w:rFonts w:ascii="Arial" w:hAnsi="Arial" w:cs="Arial"/>
                <w:sz w:val="24"/>
                <w:szCs w:val="24"/>
                <w:lang w:val="el-GR"/>
              </w:rPr>
              <w:t xml:space="preserve"> </w:t>
            </w:r>
            <w:r w:rsidRPr="001C6B7C">
              <w:rPr>
                <w:rFonts w:ascii="Arial" w:hAnsi="Arial" w:cs="Arial"/>
                <w:sz w:val="24"/>
                <w:szCs w:val="24"/>
                <w:lang w:val="el-GR"/>
              </w:rPr>
              <w:t xml:space="preserve">Ο Κανονισμός 12 των βασικών </w:t>
            </w:r>
            <w:r w:rsidR="00FD3F97" w:rsidRPr="00015829">
              <w:rPr>
                <w:rFonts w:ascii="Arial" w:hAnsi="Arial" w:cs="Arial"/>
                <w:sz w:val="24"/>
                <w:szCs w:val="24"/>
                <w:lang w:val="el-GR"/>
              </w:rPr>
              <w:t>Κ</w:t>
            </w:r>
            <w:r w:rsidR="00FD3F97" w:rsidRPr="001C6B7C">
              <w:rPr>
                <w:rFonts w:ascii="Arial" w:hAnsi="Arial" w:cs="Arial"/>
                <w:sz w:val="24"/>
                <w:szCs w:val="24"/>
                <w:lang w:val="el-GR"/>
              </w:rPr>
              <w:t xml:space="preserve">ανονισμών </w:t>
            </w:r>
            <w:r w:rsidRPr="001C6B7C">
              <w:rPr>
                <w:rFonts w:ascii="Arial" w:hAnsi="Arial" w:cs="Arial"/>
                <w:sz w:val="24"/>
                <w:szCs w:val="24"/>
                <w:lang w:val="el-GR"/>
              </w:rPr>
              <w:t>τροποποιείται με τη</w:t>
            </w:r>
            <w:r>
              <w:rPr>
                <w:rFonts w:ascii="Arial" w:hAnsi="Arial" w:cs="Arial"/>
                <w:sz w:val="24"/>
                <w:szCs w:val="24"/>
                <w:lang w:val="el-GR"/>
              </w:rPr>
              <w:t>ν αντικατάσταση</w:t>
            </w:r>
            <w:r w:rsidRPr="001C6B7C">
              <w:rPr>
                <w:rFonts w:ascii="Arial" w:hAnsi="Arial" w:cs="Arial"/>
                <w:sz w:val="24"/>
                <w:szCs w:val="24"/>
                <w:lang w:val="el-GR"/>
              </w:rPr>
              <w:t xml:space="preserve"> των λέξεων «στην επόμενη» (τρίτη γραμμή) με τη λέξη «σε».</w:t>
            </w:r>
          </w:p>
          <w:p w14:paraId="471A2BCB" w14:textId="014CCF52" w:rsidR="00701D82" w:rsidRPr="004E1B93" w:rsidRDefault="00701D82" w:rsidP="00E91DC7">
            <w:pPr>
              <w:pStyle w:val="ListParagraph"/>
              <w:spacing w:line="360" w:lineRule="auto"/>
              <w:jc w:val="both"/>
              <w:rPr>
                <w:rFonts w:ascii="Arial" w:hAnsi="Arial" w:cs="Arial"/>
                <w:sz w:val="24"/>
                <w:szCs w:val="24"/>
                <w:lang w:val="el-GR"/>
              </w:rPr>
            </w:pPr>
          </w:p>
        </w:tc>
      </w:tr>
      <w:tr w:rsidR="00701D82" w:rsidRPr="009E5D6A" w14:paraId="40A9E993" w14:textId="77777777" w:rsidTr="00015829">
        <w:tc>
          <w:tcPr>
            <w:tcW w:w="1721" w:type="dxa"/>
          </w:tcPr>
          <w:p w14:paraId="3C0B548C" w14:textId="55755C44" w:rsidR="00701D82" w:rsidRDefault="00701D82" w:rsidP="00335019">
            <w:pPr>
              <w:rPr>
                <w:rFonts w:ascii="Arial" w:hAnsi="Arial" w:cs="Arial"/>
                <w:sz w:val="18"/>
                <w:szCs w:val="18"/>
                <w:lang w:val="el-GR"/>
              </w:rPr>
            </w:pPr>
            <w:r>
              <w:rPr>
                <w:rFonts w:ascii="Arial" w:hAnsi="Arial" w:cs="Arial"/>
                <w:sz w:val="18"/>
                <w:szCs w:val="18"/>
                <w:lang w:val="el-GR"/>
              </w:rPr>
              <w:t>Αντικατάσταση του Κανονισμού 1</w:t>
            </w:r>
            <w:r w:rsidR="00471CD9">
              <w:rPr>
                <w:rFonts w:ascii="Arial" w:hAnsi="Arial" w:cs="Arial"/>
                <w:sz w:val="18"/>
                <w:szCs w:val="18"/>
                <w:lang w:val="el-GR"/>
              </w:rPr>
              <w:t>3</w:t>
            </w:r>
            <w:r>
              <w:rPr>
                <w:rFonts w:ascii="Arial" w:hAnsi="Arial" w:cs="Arial"/>
                <w:sz w:val="18"/>
                <w:szCs w:val="18"/>
                <w:lang w:val="el-GR"/>
              </w:rPr>
              <w:t xml:space="preserve"> των βασικών κανονισμών</w:t>
            </w:r>
            <w:r w:rsidRPr="005A4203">
              <w:rPr>
                <w:rFonts w:ascii="Arial" w:hAnsi="Arial" w:cs="Arial"/>
                <w:sz w:val="18"/>
                <w:szCs w:val="18"/>
                <w:lang w:val="el-GR"/>
              </w:rPr>
              <w:t>.</w:t>
            </w:r>
            <w:r>
              <w:rPr>
                <w:rFonts w:ascii="Arial" w:hAnsi="Arial" w:cs="Arial"/>
                <w:sz w:val="18"/>
                <w:szCs w:val="18"/>
                <w:lang w:val="el-GR"/>
              </w:rPr>
              <w:t xml:space="preserve"> </w:t>
            </w:r>
          </w:p>
          <w:p w14:paraId="205E16EB" w14:textId="77777777" w:rsidR="00701D82" w:rsidRDefault="00701D82" w:rsidP="00335019">
            <w:pPr>
              <w:rPr>
                <w:rFonts w:ascii="Arial" w:hAnsi="Arial" w:cs="Arial"/>
                <w:sz w:val="18"/>
                <w:szCs w:val="18"/>
                <w:lang w:val="el-GR"/>
              </w:rPr>
            </w:pPr>
          </w:p>
          <w:p w14:paraId="634914AC" w14:textId="77777777" w:rsidR="005069A1" w:rsidRDefault="005069A1" w:rsidP="00335019">
            <w:pPr>
              <w:rPr>
                <w:rFonts w:ascii="Arial" w:hAnsi="Arial" w:cs="Arial"/>
                <w:sz w:val="18"/>
                <w:szCs w:val="18"/>
                <w:lang w:val="el-GR"/>
              </w:rPr>
            </w:pPr>
          </w:p>
          <w:p w14:paraId="76E7C7D3" w14:textId="36D31AA8" w:rsidR="005069A1" w:rsidRDefault="005069A1" w:rsidP="00335019">
            <w:pPr>
              <w:rPr>
                <w:rFonts w:ascii="Arial" w:hAnsi="Arial" w:cs="Arial"/>
                <w:sz w:val="18"/>
                <w:szCs w:val="18"/>
                <w:lang w:val="el-GR"/>
              </w:rPr>
            </w:pPr>
            <w:r>
              <w:rPr>
                <w:rFonts w:ascii="Arial" w:hAnsi="Arial" w:cs="Arial"/>
                <w:sz w:val="18"/>
                <w:szCs w:val="18"/>
                <w:lang w:val="el-GR"/>
              </w:rPr>
              <w:t>Απόφαση</w:t>
            </w:r>
          </w:p>
          <w:p w14:paraId="7197C51E" w14:textId="06BC2480" w:rsidR="005069A1" w:rsidRPr="002606FF" w:rsidRDefault="005069A1" w:rsidP="00335019">
            <w:pPr>
              <w:rPr>
                <w:rFonts w:ascii="Arial" w:hAnsi="Arial" w:cs="Arial"/>
                <w:sz w:val="18"/>
                <w:szCs w:val="18"/>
                <w:lang w:val="el-GR"/>
              </w:rPr>
            </w:pPr>
            <w:r>
              <w:rPr>
                <w:rFonts w:ascii="Arial" w:hAnsi="Arial" w:cs="Arial"/>
                <w:sz w:val="18"/>
                <w:szCs w:val="18"/>
                <w:lang w:val="el-GR"/>
              </w:rPr>
              <w:t>Επαρχιακής Επιτροπής.</w:t>
            </w:r>
          </w:p>
        </w:tc>
        <w:tc>
          <w:tcPr>
            <w:tcW w:w="7350" w:type="dxa"/>
          </w:tcPr>
          <w:p w14:paraId="307E5CF4" w14:textId="34806A81" w:rsidR="005069A1" w:rsidRDefault="00701D82" w:rsidP="005069A1">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 xml:space="preserve">8. </w:t>
            </w:r>
            <w:r w:rsidRPr="007563EF">
              <w:rPr>
                <w:rFonts w:ascii="Arial" w:hAnsi="Arial" w:cs="Arial"/>
                <w:sz w:val="24"/>
                <w:szCs w:val="24"/>
                <w:lang w:val="el-GR"/>
              </w:rPr>
              <w:t xml:space="preserve">Ο Κανονισμός 13 των βασικών </w:t>
            </w:r>
            <w:r w:rsidR="00FD3F97">
              <w:rPr>
                <w:rFonts w:ascii="Arial" w:hAnsi="Arial" w:cs="Arial"/>
                <w:sz w:val="24"/>
                <w:szCs w:val="24"/>
                <w:lang w:val="el-GR"/>
              </w:rPr>
              <w:t>Κ</w:t>
            </w:r>
            <w:r w:rsidRPr="007563EF">
              <w:rPr>
                <w:rFonts w:ascii="Arial" w:hAnsi="Arial" w:cs="Arial"/>
                <w:sz w:val="24"/>
                <w:szCs w:val="24"/>
                <w:lang w:val="el-GR"/>
              </w:rPr>
              <w:t>ανονισμών αντικαθίσταται</w:t>
            </w:r>
            <w:r>
              <w:rPr>
                <w:rFonts w:ascii="Arial" w:hAnsi="Arial" w:cs="Arial"/>
                <w:sz w:val="24"/>
                <w:szCs w:val="24"/>
                <w:lang w:val="el-GR"/>
              </w:rPr>
              <w:t xml:space="preserve"> από τον ακόλουθο νέο Κανονισμό</w:t>
            </w:r>
            <w:r w:rsidRPr="007563EF">
              <w:rPr>
                <w:rFonts w:ascii="Arial" w:hAnsi="Arial" w:cs="Arial"/>
                <w:sz w:val="24"/>
                <w:szCs w:val="24"/>
                <w:lang w:val="el-GR"/>
              </w:rPr>
              <w:t>:</w:t>
            </w:r>
          </w:p>
          <w:p w14:paraId="531C1C6A" w14:textId="77777777" w:rsidR="005069A1" w:rsidRDefault="005069A1" w:rsidP="005069A1">
            <w:pPr>
              <w:pStyle w:val="ListParagraph"/>
              <w:spacing w:line="360" w:lineRule="auto"/>
              <w:ind w:left="360"/>
              <w:jc w:val="both"/>
              <w:rPr>
                <w:rFonts w:ascii="Arial" w:hAnsi="Arial" w:cs="Arial"/>
                <w:sz w:val="24"/>
                <w:szCs w:val="24"/>
                <w:highlight w:val="yellow"/>
                <w:lang w:val="el-GR"/>
              </w:rPr>
            </w:pPr>
          </w:p>
          <w:p w14:paraId="6DA1669D" w14:textId="6924510F" w:rsidR="00701D82" w:rsidRPr="00FD3F97" w:rsidRDefault="00701D82" w:rsidP="00015829">
            <w:pPr>
              <w:spacing w:line="360" w:lineRule="auto"/>
              <w:jc w:val="both"/>
              <w:rPr>
                <w:lang w:val="el-GR"/>
              </w:rPr>
            </w:pPr>
            <w:r w:rsidRPr="005069A1">
              <w:rPr>
                <w:rFonts w:ascii="Arial" w:hAnsi="Arial" w:cs="Arial"/>
                <w:sz w:val="24"/>
                <w:szCs w:val="24"/>
                <w:lang w:val="el-GR"/>
              </w:rPr>
              <w:t>13.- Σε περίπτωση που η Επαρχιακή Επιτροπή αποφασίσει την παροχή ειδικής αγωγής και εκπαίδευσης ή μέσων ή διευκολύνσεων ή απαλλαγών, συντάσσει σε εύλογο χρονικό διάστημα αιτιολογημένη απόφαση στην οποία</w:t>
            </w:r>
            <w:r w:rsidR="00EA657A">
              <w:rPr>
                <w:rFonts w:ascii="Arial" w:hAnsi="Arial" w:cs="Arial"/>
                <w:sz w:val="24"/>
                <w:szCs w:val="24"/>
                <w:lang w:val="el-GR"/>
              </w:rPr>
              <w:t xml:space="preserve">— </w:t>
            </w:r>
          </w:p>
          <w:p w14:paraId="63EA84C0" w14:textId="2368B928" w:rsidR="00701D82" w:rsidRPr="007563EF" w:rsidRDefault="00EA657A">
            <w:pPr>
              <w:pStyle w:val="ListParagraph"/>
              <w:numPr>
                <w:ilvl w:val="0"/>
                <w:numId w:val="1"/>
              </w:numPr>
              <w:spacing w:line="360" w:lineRule="auto"/>
              <w:jc w:val="both"/>
              <w:rPr>
                <w:rFonts w:ascii="Arial" w:hAnsi="Arial" w:cs="Arial"/>
                <w:sz w:val="24"/>
                <w:szCs w:val="24"/>
                <w:lang w:val="el-GR"/>
              </w:rPr>
            </w:pPr>
            <w:r>
              <w:rPr>
                <w:rFonts w:ascii="Arial" w:hAnsi="Arial" w:cs="Arial"/>
                <w:sz w:val="24"/>
                <w:szCs w:val="24"/>
                <w:lang w:val="el-GR"/>
              </w:rPr>
              <w:t>Γ</w:t>
            </w:r>
            <w:r w:rsidR="00701D82" w:rsidRPr="007563EF">
              <w:rPr>
                <w:rFonts w:ascii="Arial" w:hAnsi="Arial" w:cs="Arial"/>
                <w:sz w:val="24"/>
                <w:szCs w:val="24"/>
                <w:lang w:val="el-GR"/>
              </w:rPr>
              <w:t>ίνονται εισηγήσεις για ικανοποίηση των αναγκών του παιδιού,</w:t>
            </w:r>
          </w:p>
          <w:p w14:paraId="36F3B35C" w14:textId="77777777" w:rsidR="00701D82" w:rsidRPr="007563EF" w:rsidRDefault="00701D82">
            <w:pPr>
              <w:pStyle w:val="ListParagraph"/>
              <w:numPr>
                <w:ilvl w:val="0"/>
                <w:numId w:val="1"/>
              </w:numPr>
              <w:spacing w:line="360" w:lineRule="auto"/>
              <w:jc w:val="both"/>
              <w:rPr>
                <w:rFonts w:ascii="Arial" w:hAnsi="Arial" w:cs="Arial"/>
                <w:sz w:val="24"/>
                <w:szCs w:val="24"/>
                <w:lang w:val="el-GR"/>
              </w:rPr>
            </w:pPr>
            <w:r w:rsidRPr="007563EF">
              <w:rPr>
                <w:rFonts w:ascii="Arial" w:hAnsi="Arial" w:cs="Arial"/>
                <w:sz w:val="24"/>
                <w:szCs w:val="24"/>
                <w:lang w:val="el-GR"/>
              </w:rPr>
              <w:t>προσδιορίζεται η ειδική αγωγή και εκπαίδευση που θα παρασχεθεί στο παιδί ως προς τα μέσα, τις διευκολύνσεις</w:t>
            </w:r>
            <w:r>
              <w:rPr>
                <w:rFonts w:ascii="Arial" w:hAnsi="Arial" w:cs="Arial"/>
                <w:sz w:val="24"/>
                <w:szCs w:val="24"/>
                <w:lang w:val="el-GR"/>
              </w:rPr>
              <w:t>,</w:t>
            </w:r>
            <w:r w:rsidRPr="007563EF">
              <w:rPr>
                <w:rFonts w:ascii="Arial" w:hAnsi="Arial" w:cs="Arial"/>
                <w:sz w:val="24"/>
                <w:szCs w:val="24"/>
                <w:lang w:val="el-GR"/>
              </w:rPr>
              <w:t xml:space="preserve"> </w:t>
            </w:r>
            <w:r>
              <w:rPr>
                <w:rFonts w:ascii="Arial" w:hAnsi="Arial" w:cs="Arial"/>
                <w:sz w:val="24"/>
                <w:szCs w:val="24"/>
                <w:lang w:val="el-GR"/>
              </w:rPr>
              <w:t xml:space="preserve">την επιπρόσθετη στήριξη στην τάξη και </w:t>
            </w:r>
            <w:r w:rsidRPr="007563EF">
              <w:rPr>
                <w:rFonts w:ascii="Arial" w:hAnsi="Arial" w:cs="Arial"/>
                <w:sz w:val="24"/>
                <w:szCs w:val="24"/>
                <w:lang w:val="el-GR"/>
              </w:rPr>
              <w:t xml:space="preserve">τις απαλλαγές που πρέπει να παρασχεθούν, τον χώρο παροχής και την έκταση </w:t>
            </w:r>
            <w:r w:rsidRPr="007563EF">
              <w:rPr>
                <w:rFonts w:ascii="Arial" w:hAnsi="Arial" w:cs="Arial"/>
                <w:sz w:val="24"/>
                <w:szCs w:val="24"/>
                <w:lang w:val="el-GR"/>
              </w:rPr>
              <w:lastRenderedPageBreak/>
              <w:t>της εκπαίδευσης σε χώρο άλλο από το</w:t>
            </w:r>
            <w:r>
              <w:rPr>
                <w:rFonts w:ascii="Arial" w:hAnsi="Arial" w:cs="Arial"/>
                <w:sz w:val="24"/>
                <w:szCs w:val="24"/>
                <w:lang w:val="el-GR"/>
              </w:rPr>
              <w:t>ν</w:t>
            </w:r>
            <w:r w:rsidRPr="007563EF">
              <w:rPr>
                <w:rFonts w:ascii="Arial" w:hAnsi="Arial" w:cs="Arial"/>
                <w:sz w:val="24"/>
                <w:szCs w:val="24"/>
                <w:lang w:val="el-GR"/>
              </w:rPr>
              <w:t xml:space="preserve"> χώρο του </w:t>
            </w:r>
            <w:r>
              <w:rPr>
                <w:rFonts w:ascii="Arial" w:hAnsi="Arial" w:cs="Arial"/>
                <w:sz w:val="24"/>
                <w:szCs w:val="24"/>
                <w:lang w:val="el-GR"/>
              </w:rPr>
              <w:t xml:space="preserve">γενικού </w:t>
            </w:r>
            <w:r w:rsidRPr="007563EF">
              <w:rPr>
                <w:rFonts w:ascii="Arial" w:hAnsi="Arial" w:cs="Arial"/>
                <w:sz w:val="24"/>
                <w:szCs w:val="24"/>
                <w:lang w:val="el-GR"/>
              </w:rPr>
              <w:t>σχολείου, σε περίπτωση που τέτοια εκπαίδευση θεωρείται αναγκαία,</w:t>
            </w:r>
            <w:r>
              <w:rPr>
                <w:rFonts w:ascii="Arial" w:hAnsi="Arial" w:cs="Arial"/>
                <w:sz w:val="24"/>
                <w:szCs w:val="24"/>
                <w:lang w:val="el-GR"/>
              </w:rPr>
              <w:t xml:space="preserve"> </w:t>
            </w:r>
          </w:p>
          <w:p w14:paraId="04524B14" w14:textId="46D364E9" w:rsidR="00701D82" w:rsidRPr="00EA657A" w:rsidRDefault="00701D82" w:rsidP="00EA657A">
            <w:pPr>
              <w:pStyle w:val="ListParagraph"/>
              <w:numPr>
                <w:ilvl w:val="0"/>
                <w:numId w:val="1"/>
              </w:numPr>
              <w:spacing w:line="360" w:lineRule="auto"/>
              <w:jc w:val="both"/>
              <w:rPr>
                <w:rFonts w:ascii="Arial" w:hAnsi="Arial" w:cs="Arial"/>
                <w:sz w:val="24"/>
                <w:szCs w:val="24"/>
                <w:lang w:val="el-GR"/>
              </w:rPr>
            </w:pPr>
            <w:r w:rsidRPr="007563EF">
              <w:rPr>
                <w:rFonts w:ascii="Arial" w:hAnsi="Arial" w:cs="Arial"/>
                <w:sz w:val="24"/>
                <w:szCs w:val="24"/>
                <w:lang w:val="el-GR"/>
              </w:rPr>
              <w:t>καθορίζεται ο χρόνος της επόμενης αξιολόγησης λαμβάνοντας υπόψη την προσδιορισθείσα ειδική αγωγή και εκπαίδευση</w:t>
            </w:r>
            <w:r w:rsidRPr="00EA657A">
              <w:rPr>
                <w:rFonts w:ascii="Arial" w:hAnsi="Arial" w:cs="Arial"/>
                <w:sz w:val="24"/>
                <w:szCs w:val="24"/>
                <w:lang w:val="el-GR"/>
              </w:rPr>
              <w:t>».</w:t>
            </w:r>
          </w:p>
          <w:p w14:paraId="66720EAD" w14:textId="2925A441" w:rsidR="00701D82" w:rsidRPr="00521953" w:rsidRDefault="00701D82" w:rsidP="004E1B93">
            <w:pPr>
              <w:pStyle w:val="ListParagraph"/>
              <w:spacing w:line="360" w:lineRule="auto"/>
              <w:ind w:left="360"/>
              <w:jc w:val="both"/>
              <w:rPr>
                <w:rFonts w:ascii="Arial" w:hAnsi="Arial" w:cs="Arial"/>
                <w:sz w:val="24"/>
                <w:szCs w:val="24"/>
                <w:lang w:val="el-GR"/>
              </w:rPr>
            </w:pPr>
          </w:p>
        </w:tc>
      </w:tr>
      <w:tr w:rsidR="00701D82" w:rsidRPr="009E5D6A" w14:paraId="2A3DEDEA" w14:textId="77777777" w:rsidTr="00015829">
        <w:tc>
          <w:tcPr>
            <w:tcW w:w="1721" w:type="dxa"/>
          </w:tcPr>
          <w:p w14:paraId="79081B9B" w14:textId="031BA589" w:rsidR="00701D82" w:rsidRPr="000A4044" w:rsidRDefault="00471CD9" w:rsidP="000A4044">
            <w:pPr>
              <w:rPr>
                <w:rFonts w:ascii="Arial" w:hAnsi="Arial" w:cs="Arial"/>
                <w:sz w:val="18"/>
                <w:szCs w:val="18"/>
                <w:lang w:val="el-GR"/>
              </w:rPr>
            </w:pPr>
            <w:r>
              <w:rPr>
                <w:rFonts w:ascii="Arial" w:hAnsi="Arial" w:cs="Arial"/>
                <w:sz w:val="18"/>
                <w:szCs w:val="18"/>
                <w:lang w:val="el-GR"/>
              </w:rPr>
              <w:lastRenderedPageBreak/>
              <w:t>Αντικατάσταση</w:t>
            </w:r>
            <w:r w:rsidR="00701D82" w:rsidRPr="000A4044">
              <w:rPr>
                <w:rFonts w:ascii="Arial" w:hAnsi="Arial" w:cs="Arial"/>
                <w:sz w:val="18"/>
                <w:szCs w:val="18"/>
                <w:lang w:val="el-GR"/>
              </w:rPr>
              <w:t xml:space="preserve"> του Κανονισμού 1</w:t>
            </w:r>
            <w:r>
              <w:rPr>
                <w:rFonts w:ascii="Arial" w:hAnsi="Arial" w:cs="Arial"/>
                <w:sz w:val="18"/>
                <w:szCs w:val="18"/>
                <w:lang w:val="el-GR"/>
              </w:rPr>
              <w:t>4</w:t>
            </w:r>
            <w:r w:rsidR="00701D82" w:rsidRPr="000A4044">
              <w:rPr>
                <w:rFonts w:ascii="Arial" w:hAnsi="Arial" w:cs="Arial"/>
                <w:sz w:val="18"/>
                <w:szCs w:val="18"/>
                <w:lang w:val="el-GR"/>
              </w:rPr>
              <w:t xml:space="preserve"> των βασικών </w:t>
            </w:r>
            <w:r w:rsidR="004008E4">
              <w:rPr>
                <w:rFonts w:ascii="Arial" w:hAnsi="Arial" w:cs="Arial"/>
                <w:sz w:val="18"/>
                <w:szCs w:val="18"/>
                <w:lang w:val="el-GR"/>
              </w:rPr>
              <w:t>Κ</w:t>
            </w:r>
            <w:r w:rsidR="00701D82" w:rsidRPr="000A4044">
              <w:rPr>
                <w:rFonts w:ascii="Arial" w:hAnsi="Arial" w:cs="Arial"/>
                <w:sz w:val="18"/>
                <w:szCs w:val="18"/>
                <w:lang w:val="el-GR"/>
              </w:rPr>
              <w:t>ανονισμών</w:t>
            </w:r>
            <w:r w:rsidR="00701D82" w:rsidRPr="005A4203">
              <w:rPr>
                <w:rFonts w:ascii="Arial" w:hAnsi="Arial" w:cs="Arial"/>
                <w:sz w:val="18"/>
                <w:szCs w:val="18"/>
                <w:lang w:val="el-GR"/>
              </w:rPr>
              <w:t>.</w:t>
            </w:r>
            <w:r w:rsidR="00701D82" w:rsidRPr="000A4044">
              <w:rPr>
                <w:rFonts w:ascii="Arial" w:hAnsi="Arial" w:cs="Arial"/>
                <w:sz w:val="18"/>
                <w:szCs w:val="18"/>
                <w:lang w:val="el-GR"/>
              </w:rPr>
              <w:t xml:space="preserve"> </w:t>
            </w:r>
          </w:p>
          <w:p w14:paraId="4718035E" w14:textId="77777777" w:rsidR="00701D82" w:rsidRPr="000A4044" w:rsidRDefault="00701D82" w:rsidP="000A4044">
            <w:pPr>
              <w:rPr>
                <w:rFonts w:ascii="Arial" w:hAnsi="Arial" w:cs="Arial"/>
                <w:sz w:val="18"/>
                <w:szCs w:val="18"/>
                <w:lang w:val="el-GR"/>
              </w:rPr>
            </w:pPr>
          </w:p>
          <w:p w14:paraId="7F4602F0" w14:textId="77777777" w:rsidR="00701D82" w:rsidRPr="000A4044" w:rsidRDefault="00701D82" w:rsidP="000A4044">
            <w:pPr>
              <w:rPr>
                <w:rFonts w:ascii="Arial" w:hAnsi="Arial" w:cs="Arial"/>
                <w:sz w:val="18"/>
                <w:szCs w:val="18"/>
                <w:lang w:val="el-GR"/>
              </w:rPr>
            </w:pPr>
          </w:p>
          <w:p w14:paraId="746F1B97" w14:textId="159C11C2" w:rsidR="00701D82" w:rsidRDefault="005069A1" w:rsidP="000A4044">
            <w:pPr>
              <w:rPr>
                <w:rFonts w:ascii="Arial" w:hAnsi="Arial" w:cs="Arial"/>
                <w:sz w:val="18"/>
                <w:szCs w:val="18"/>
                <w:lang w:val="el-GR"/>
              </w:rPr>
            </w:pPr>
            <w:r>
              <w:rPr>
                <w:rFonts w:ascii="Arial" w:hAnsi="Arial" w:cs="Arial"/>
                <w:sz w:val="18"/>
                <w:szCs w:val="18"/>
                <w:lang w:val="el-GR"/>
              </w:rPr>
              <w:t>Δικαιώματα</w:t>
            </w:r>
          </w:p>
          <w:p w14:paraId="16DC2316" w14:textId="0CAA89A8" w:rsidR="005069A1" w:rsidRPr="000A4044" w:rsidRDefault="005069A1" w:rsidP="000A4044">
            <w:pPr>
              <w:rPr>
                <w:rFonts w:ascii="Arial" w:hAnsi="Arial" w:cs="Arial"/>
                <w:sz w:val="18"/>
                <w:szCs w:val="18"/>
                <w:lang w:val="el-GR"/>
              </w:rPr>
            </w:pPr>
            <w:r>
              <w:rPr>
                <w:rFonts w:ascii="Arial" w:hAnsi="Arial" w:cs="Arial"/>
                <w:sz w:val="18"/>
                <w:szCs w:val="18"/>
                <w:lang w:val="el-GR"/>
              </w:rPr>
              <w:t>γονέα.</w:t>
            </w:r>
          </w:p>
          <w:p w14:paraId="67828B84" w14:textId="1B9EE7EC" w:rsidR="00701D82" w:rsidRDefault="00701D82" w:rsidP="002606FF">
            <w:pPr>
              <w:rPr>
                <w:rFonts w:ascii="Arial" w:hAnsi="Arial" w:cs="Arial"/>
                <w:sz w:val="18"/>
                <w:szCs w:val="18"/>
                <w:lang w:val="el-GR"/>
              </w:rPr>
            </w:pPr>
          </w:p>
          <w:p w14:paraId="5172875D" w14:textId="11BBAA57" w:rsidR="00701D82" w:rsidRPr="002606FF" w:rsidRDefault="00701D82" w:rsidP="002606FF">
            <w:pPr>
              <w:rPr>
                <w:rFonts w:ascii="Arial" w:hAnsi="Arial" w:cs="Arial"/>
                <w:sz w:val="18"/>
                <w:szCs w:val="18"/>
                <w:lang w:val="el-GR"/>
              </w:rPr>
            </w:pPr>
          </w:p>
        </w:tc>
        <w:tc>
          <w:tcPr>
            <w:tcW w:w="7350" w:type="dxa"/>
          </w:tcPr>
          <w:p w14:paraId="6416EB85" w14:textId="638A4A01" w:rsidR="00701D82" w:rsidRDefault="00701D82" w:rsidP="005F4264">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 xml:space="preserve">9. </w:t>
            </w:r>
            <w:r w:rsidRPr="00254582">
              <w:rPr>
                <w:rFonts w:ascii="Arial" w:hAnsi="Arial" w:cs="Arial"/>
                <w:sz w:val="24"/>
                <w:szCs w:val="24"/>
                <w:lang w:val="el-GR"/>
              </w:rPr>
              <w:t xml:space="preserve">Ο Κανονισμός 14 των βασικών </w:t>
            </w:r>
            <w:r w:rsidR="00FD3F97" w:rsidRPr="00015829">
              <w:rPr>
                <w:rFonts w:ascii="Arial" w:hAnsi="Arial" w:cs="Arial"/>
                <w:sz w:val="24"/>
                <w:szCs w:val="24"/>
                <w:lang w:val="el-GR"/>
              </w:rPr>
              <w:t>Κ</w:t>
            </w:r>
            <w:r w:rsidR="00FD3F97" w:rsidRPr="00254582">
              <w:rPr>
                <w:rFonts w:ascii="Arial" w:hAnsi="Arial" w:cs="Arial"/>
                <w:sz w:val="24"/>
                <w:szCs w:val="24"/>
                <w:lang w:val="el-GR"/>
              </w:rPr>
              <w:t xml:space="preserve">ανονισμών </w:t>
            </w:r>
            <w:r w:rsidRPr="00254582">
              <w:rPr>
                <w:rFonts w:ascii="Arial" w:hAnsi="Arial" w:cs="Arial"/>
                <w:sz w:val="24"/>
                <w:szCs w:val="24"/>
                <w:lang w:val="el-GR"/>
              </w:rPr>
              <w:t xml:space="preserve">αντικαθίσταται </w:t>
            </w:r>
            <w:r>
              <w:rPr>
                <w:rFonts w:ascii="Arial" w:hAnsi="Arial" w:cs="Arial"/>
                <w:sz w:val="24"/>
                <w:szCs w:val="24"/>
                <w:lang w:val="el-GR"/>
              </w:rPr>
              <w:t>από τον ακόλουθο νέο Κανονισμό</w:t>
            </w:r>
            <w:r w:rsidRPr="00254582">
              <w:rPr>
                <w:rFonts w:ascii="Arial" w:hAnsi="Arial" w:cs="Arial"/>
                <w:sz w:val="24"/>
                <w:szCs w:val="24"/>
                <w:lang w:val="el-GR"/>
              </w:rPr>
              <w:t>:</w:t>
            </w:r>
          </w:p>
          <w:p w14:paraId="5E56426E" w14:textId="77777777" w:rsidR="00701D82" w:rsidRDefault="00701D82" w:rsidP="005F4264">
            <w:pPr>
              <w:pStyle w:val="ListParagraph"/>
              <w:spacing w:line="360" w:lineRule="auto"/>
              <w:ind w:left="360"/>
              <w:jc w:val="both"/>
              <w:rPr>
                <w:rFonts w:ascii="Arial" w:hAnsi="Arial" w:cs="Arial"/>
                <w:sz w:val="24"/>
                <w:szCs w:val="24"/>
                <w:lang w:val="el-GR"/>
              </w:rPr>
            </w:pPr>
          </w:p>
          <w:p w14:paraId="2E3F4C21" w14:textId="24A2185E" w:rsidR="00701D82" w:rsidRDefault="00701D82" w:rsidP="004E1B93">
            <w:pPr>
              <w:pStyle w:val="ListParagraph"/>
              <w:spacing w:line="360" w:lineRule="auto"/>
              <w:ind w:left="360"/>
              <w:jc w:val="both"/>
              <w:rPr>
                <w:rFonts w:ascii="Arial" w:hAnsi="Arial" w:cs="Arial"/>
                <w:sz w:val="24"/>
                <w:szCs w:val="24"/>
                <w:lang w:val="el-GR"/>
              </w:rPr>
            </w:pPr>
            <w:r w:rsidRPr="005069A1">
              <w:rPr>
                <w:rFonts w:ascii="Arial" w:hAnsi="Arial" w:cs="Arial"/>
                <w:sz w:val="24"/>
                <w:szCs w:val="24"/>
                <w:lang w:val="el-GR"/>
              </w:rPr>
              <w:t>14</w:t>
            </w:r>
            <w:r w:rsidR="00FD3F97">
              <w:rPr>
                <w:rFonts w:ascii="Arial" w:hAnsi="Arial" w:cs="Arial"/>
                <w:sz w:val="24"/>
                <w:szCs w:val="24"/>
                <w:lang w:val="el-GR"/>
              </w:rPr>
              <w:t>(1)</w:t>
            </w:r>
            <w:r w:rsidRPr="005069A1">
              <w:rPr>
                <w:rFonts w:ascii="Arial" w:hAnsi="Arial" w:cs="Arial"/>
                <w:sz w:val="24"/>
                <w:szCs w:val="24"/>
                <w:lang w:val="el-GR"/>
              </w:rPr>
              <w:t>.</w:t>
            </w:r>
            <w:r>
              <w:rPr>
                <w:rFonts w:ascii="Arial" w:hAnsi="Arial" w:cs="Arial"/>
                <w:sz w:val="24"/>
                <w:szCs w:val="24"/>
                <w:lang w:val="el-GR"/>
              </w:rPr>
              <w:t xml:space="preserve"> - </w:t>
            </w:r>
            <w:r w:rsidRPr="00254582">
              <w:rPr>
                <w:rFonts w:ascii="Arial" w:hAnsi="Arial" w:cs="Arial"/>
                <w:sz w:val="24"/>
                <w:szCs w:val="24"/>
                <w:lang w:val="el-GR"/>
              </w:rPr>
              <w:t xml:space="preserve">Η </w:t>
            </w:r>
            <w:r w:rsidR="008A0A8A">
              <w:rPr>
                <w:rFonts w:ascii="Arial" w:hAnsi="Arial" w:cs="Arial"/>
                <w:sz w:val="24"/>
                <w:szCs w:val="24"/>
                <w:lang w:val="el-GR"/>
              </w:rPr>
              <w:t>Α</w:t>
            </w:r>
            <w:r w:rsidRPr="00254582">
              <w:rPr>
                <w:rFonts w:ascii="Arial" w:hAnsi="Arial" w:cs="Arial"/>
                <w:sz w:val="24"/>
                <w:szCs w:val="24"/>
                <w:lang w:val="el-GR"/>
              </w:rPr>
              <w:t xml:space="preserve">πόφαση της Επαρχιακής Επιτροπής για παροχή ειδικής αγωγής και εκπαίδευσης, επιδίδεται σε εύλογο χρονικό διάστημα στον γονέα του παιδιού στον οποίο γνωστοποιούνται, επίσης, τα δικαιώματά του για υποβολή γραπτών παραστάσεων σε σχέση με τα σημεία της </w:t>
            </w:r>
            <w:r w:rsidR="00553288">
              <w:rPr>
                <w:rFonts w:ascii="Arial" w:hAnsi="Arial" w:cs="Arial"/>
                <w:sz w:val="24"/>
                <w:szCs w:val="24"/>
                <w:lang w:val="el-GR"/>
              </w:rPr>
              <w:t>Α</w:t>
            </w:r>
            <w:r w:rsidRPr="00254582">
              <w:rPr>
                <w:rFonts w:ascii="Arial" w:hAnsi="Arial" w:cs="Arial"/>
                <w:sz w:val="24"/>
                <w:szCs w:val="24"/>
                <w:lang w:val="el-GR"/>
              </w:rPr>
              <w:t xml:space="preserve">πόφασης </w:t>
            </w:r>
            <w:r w:rsidR="0072161C">
              <w:rPr>
                <w:rFonts w:ascii="Arial" w:hAnsi="Arial" w:cs="Arial"/>
                <w:sz w:val="24"/>
                <w:szCs w:val="24"/>
                <w:lang w:val="el-GR"/>
              </w:rPr>
              <w:t>με</w:t>
            </w:r>
            <w:r w:rsidRPr="00254582">
              <w:rPr>
                <w:rFonts w:ascii="Arial" w:hAnsi="Arial" w:cs="Arial"/>
                <w:sz w:val="24"/>
                <w:szCs w:val="24"/>
                <w:lang w:val="el-GR"/>
              </w:rPr>
              <w:t xml:space="preserve"> τα οποία διαφωνεί ή για υποβολή προτάσεων για υπαλλακτικές διευθετήσεις ή για διακοπή της εκπαίδευσης</w:t>
            </w:r>
            <w:r w:rsidR="0072161C">
              <w:rPr>
                <w:rFonts w:ascii="Arial" w:hAnsi="Arial" w:cs="Arial"/>
                <w:sz w:val="24"/>
                <w:szCs w:val="24"/>
                <w:lang w:val="el-GR"/>
              </w:rPr>
              <w:t>,</w:t>
            </w:r>
            <w:r w:rsidRPr="00254582">
              <w:rPr>
                <w:rFonts w:ascii="Arial" w:hAnsi="Arial" w:cs="Arial"/>
                <w:sz w:val="24"/>
                <w:szCs w:val="24"/>
                <w:lang w:val="el-GR"/>
              </w:rPr>
              <w:t xml:space="preserve"> σύμφωνα με το </w:t>
            </w:r>
            <w:r>
              <w:rPr>
                <w:rFonts w:ascii="Arial" w:hAnsi="Arial" w:cs="Arial"/>
                <w:sz w:val="24"/>
                <w:szCs w:val="24"/>
                <w:lang w:val="el-GR"/>
              </w:rPr>
              <w:t xml:space="preserve">εδάφιο (2) του </w:t>
            </w:r>
            <w:r w:rsidRPr="00254582">
              <w:rPr>
                <w:rFonts w:ascii="Arial" w:hAnsi="Arial" w:cs="Arial"/>
                <w:sz w:val="24"/>
                <w:szCs w:val="24"/>
                <w:lang w:val="el-GR"/>
              </w:rPr>
              <w:t>ά</w:t>
            </w:r>
            <w:r>
              <w:rPr>
                <w:rFonts w:ascii="Arial" w:hAnsi="Arial" w:cs="Arial"/>
                <w:sz w:val="24"/>
                <w:szCs w:val="24"/>
                <w:lang w:val="el-GR"/>
              </w:rPr>
              <w:t>ρθρου</w:t>
            </w:r>
            <w:r w:rsidRPr="00254582">
              <w:rPr>
                <w:rFonts w:ascii="Arial" w:hAnsi="Arial" w:cs="Arial"/>
                <w:sz w:val="24"/>
                <w:szCs w:val="24"/>
                <w:lang w:val="el-GR"/>
              </w:rPr>
              <w:t xml:space="preserve"> 14</w:t>
            </w:r>
            <w:r>
              <w:rPr>
                <w:rFonts w:ascii="Arial" w:hAnsi="Arial" w:cs="Arial"/>
                <w:sz w:val="24"/>
                <w:szCs w:val="24"/>
                <w:lang w:val="el-GR"/>
              </w:rPr>
              <w:t xml:space="preserve"> </w:t>
            </w:r>
            <w:r w:rsidRPr="00254582">
              <w:rPr>
                <w:rFonts w:ascii="Arial" w:hAnsi="Arial" w:cs="Arial"/>
                <w:sz w:val="24"/>
                <w:szCs w:val="24"/>
                <w:lang w:val="el-GR"/>
              </w:rPr>
              <w:t>του Νόμου</w:t>
            </w:r>
            <w:r>
              <w:rPr>
                <w:rFonts w:ascii="Arial" w:hAnsi="Arial" w:cs="Arial"/>
                <w:sz w:val="24"/>
                <w:szCs w:val="24"/>
                <w:lang w:val="el-GR"/>
              </w:rPr>
              <w:t>.</w:t>
            </w:r>
          </w:p>
          <w:p w14:paraId="74B66B1E" w14:textId="77777777" w:rsidR="00553288" w:rsidRDefault="00553288" w:rsidP="004E1B93">
            <w:pPr>
              <w:pStyle w:val="ListParagraph"/>
              <w:spacing w:line="360" w:lineRule="auto"/>
              <w:ind w:left="360"/>
              <w:jc w:val="both"/>
              <w:rPr>
                <w:rFonts w:ascii="Arial" w:hAnsi="Arial" w:cs="Arial"/>
                <w:sz w:val="24"/>
                <w:szCs w:val="24"/>
                <w:lang w:val="el-GR"/>
              </w:rPr>
            </w:pPr>
          </w:p>
          <w:p w14:paraId="19813B64" w14:textId="08B733A5" w:rsidR="00553288" w:rsidRDefault="00FD3F97" w:rsidP="004E1B93">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 xml:space="preserve">(2) </w:t>
            </w:r>
            <w:r w:rsidR="002A7AE9">
              <w:rPr>
                <w:rFonts w:ascii="Arial" w:hAnsi="Arial" w:cs="Arial"/>
                <w:sz w:val="24"/>
                <w:szCs w:val="24"/>
                <w:lang w:val="el-GR"/>
              </w:rPr>
              <w:t xml:space="preserve">Στις συνεδρίες της Επαρχιακής Επιτροπής, στις οποίες </w:t>
            </w:r>
            <w:r w:rsidR="000C726D">
              <w:rPr>
                <w:rFonts w:ascii="Arial" w:hAnsi="Arial" w:cs="Arial"/>
                <w:sz w:val="24"/>
                <w:szCs w:val="24"/>
                <w:lang w:val="el-GR"/>
              </w:rPr>
              <w:t xml:space="preserve">εξετάζονται </w:t>
            </w:r>
            <w:r w:rsidR="002A7AE9">
              <w:rPr>
                <w:rFonts w:ascii="Arial" w:hAnsi="Arial" w:cs="Arial"/>
                <w:sz w:val="24"/>
                <w:szCs w:val="24"/>
                <w:lang w:val="el-GR"/>
              </w:rPr>
              <w:t xml:space="preserve">περιπτώσεις </w:t>
            </w:r>
            <w:r w:rsidR="00553288">
              <w:rPr>
                <w:rFonts w:ascii="Arial" w:hAnsi="Arial" w:cs="Arial"/>
                <w:sz w:val="24"/>
                <w:szCs w:val="24"/>
                <w:lang w:val="el-GR"/>
              </w:rPr>
              <w:t xml:space="preserve">για τη λήψη Απόφασης </w:t>
            </w:r>
            <w:r w:rsidR="000C726D">
              <w:rPr>
                <w:rFonts w:ascii="Arial" w:hAnsi="Arial" w:cs="Arial"/>
                <w:sz w:val="24"/>
                <w:szCs w:val="24"/>
                <w:lang w:val="el-GR"/>
              </w:rPr>
              <w:t xml:space="preserve">σχετικά με </w:t>
            </w:r>
            <w:r w:rsidR="00553288">
              <w:rPr>
                <w:rFonts w:ascii="Arial" w:hAnsi="Arial" w:cs="Arial"/>
                <w:sz w:val="24"/>
                <w:szCs w:val="24"/>
                <w:lang w:val="el-GR"/>
              </w:rPr>
              <w:t xml:space="preserve">την παροχή ή </w:t>
            </w:r>
            <w:r w:rsidR="000C726D">
              <w:rPr>
                <w:rFonts w:ascii="Arial" w:hAnsi="Arial" w:cs="Arial"/>
                <w:sz w:val="24"/>
                <w:szCs w:val="24"/>
                <w:lang w:val="el-GR"/>
              </w:rPr>
              <w:t xml:space="preserve">μη </w:t>
            </w:r>
            <w:r w:rsidR="00553288">
              <w:rPr>
                <w:rFonts w:ascii="Arial" w:hAnsi="Arial" w:cs="Arial"/>
                <w:sz w:val="24"/>
                <w:szCs w:val="24"/>
                <w:lang w:val="el-GR"/>
              </w:rPr>
              <w:t xml:space="preserve">ειδικής αγωγής και εκπαίδευσης, συμμετέχει εκπρόσωπος </w:t>
            </w:r>
            <w:r w:rsidR="00553288" w:rsidRPr="00553288">
              <w:rPr>
                <w:rFonts w:ascii="Arial" w:hAnsi="Arial" w:cs="Arial"/>
                <w:sz w:val="24"/>
                <w:szCs w:val="24"/>
                <w:lang w:val="el-GR"/>
              </w:rPr>
              <w:t>της Κυπριακής Συνομοσπονδίας Οργανώσεων Αναπήρων</w:t>
            </w:r>
            <w:r w:rsidR="002A7AE9">
              <w:rPr>
                <w:rFonts w:ascii="Arial" w:hAnsi="Arial" w:cs="Arial"/>
                <w:sz w:val="24"/>
                <w:szCs w:val="24"/>
                <w:lang w:val="el-GR"/>
              </w:rPr>
              <w:t xml:space="preserve"> (ΚΥ.Σ.Ο.Α.)</w:t>
            </w:r>
            <w:r w:rsidR="00553288" w:rsidRPr="00553288">
              <w:rPr>
                <w:rFonts w:ascii="Arial" w:hAnsi="Arial" w:cs="Arial"/>
                <w:sz w:val="24"/>
                <w:szCs w:val="24"/>
                <w:lang w:val="el-GR"/>
              </w:rPr>
              <w:t>,</w:t>
            </w:r>
            <w:r w:rsidR="002A7AE9">
              <w:rPr>
                <w:rFonts w:ascii="Arial" w:hAnsi="Arial" w:cs="Arial"/>
                <w:sz w:val="24"/>
                <w:szCs w:val="24"/>
                <w:lang w:val="el-GR"/>
              </w:rPr>
              <w:t xml:space="preserve"> </w:t>
            </w:r>
            <w:r w:rsidR="00C12135">
              <w:rPr>
                <w:rFonts w:ascii="Arial" w:hAnsi="Arial" w:cs="Arial"/>
                <w:sz w:val="24"/>
                <w:szCs w:val="24"/>
                <w:lang w:val="el-GR"/>
              </w:rPr>
              <w:t xml:space="preserve">εκτός και εάν δεν </w:t>
            </w:r>
            <w:r w:rsidR="002A7AE9">
              <w:rPr>
                <w:rFonts w:ascii="Arial" w:hAnsi="Arial" w:cs="Arial"/>
                <w:sz w:val="24"/>
                <w:szCs w:val="24"/>
                <w:lang w:val="el-GR"/>
              </w:rPr>
              <w:t>το επιθυμεί ο γονέας.</w:t>
            </w:r>
          </w:p>
          <w:p w14:paraId="31BFE842" w14:textId="159FD40E" w:rsidR="00701D82" w:rsidRPr="003E703F" w:rsidRDefault="00701D82" w:rsidP="003E703F">
            <w:pPr>
              <w:pStyle w:val="ListParagraph"/>
              <w:spacing w:line="360" w:lineRule="auto"/>
              <w:ind w:left="360"/>
              <w:jc w:val="both"/>
              <w:rPr>
                <w:rFonts w:ascii="Arial" w:hAnsi="Arial" w:cs="Arial"/>
                <w:sz w:val="24"/>
                <w:szCs w:val="24"/>
                <w:lang w:val="el-GR"/>
              </w:rPr>
            </w:pPr>
          </w:p>
        </w:tc>
      </w:tr>
      <w:tr w:rsidR="00701D82" w:rsidRPr="009E5D6A" w14:paraId="1919B001" w14:textId="77777777" w:rsidTr="00015829">
        <w:tc>
          <w:tcPr>
            <w:tcW w:w="1721" w:type="dxa"/>
          </w:tcPr>
          <w:p w14:paraId="7990AD68" w14:textId="58F4A41F" w:rsidR="00701D82" w:rsidRPr="000A4044" w:rsidRDefault="00471CD9" w:rsidP="000D3B02">
            <w:pPr>
              <w:rPr>
                <w:rFonts w:ascii="Arial" w:hAnsi="Arial" w:cs="Arial"/>
                <w:sz w:val="18"/>
                <w:szCs w:val="18"/>
                <w:lang w:val="el-GR"/>
              </w:rPr>
            </w:pPr>
            <w:r>
              <w:rPr>
                <w:rFonts w:ascii="Arial" w:hAnsi="Arial" w:cs="Arial"/>
                <w:sz w:val="18"/>
                <w:szCs w:val="18"/>
                <w:lang w:val="el-GR"/>
              </w:rPr>
              <w:t xml:space="preserve">Τροποποίηση </w:t>
            </w:r>
            <w:r w:rsidR="00701D82" w:rsidRPr="000A4044">
              <w:rPr>
                <w:rFonts w:ascii="Arial" w:hAnsi="Arial" w:cs="Arial"/>
                <w:sz w:val="18"/>
                <w:szCs w:val="18"/>
                <w:lang w:val="el-GR"/>
              </w:rPr>
              <w:t xml:space="preserve">του Κανονισμού </w:t>
            </w:r>
            <w:r w:rsidR="00701D82">
              <w:rPr>
                <w:rFonts w:ascii="Arial" w:hAnsi="Arial" w:cs="Arial"/>
                <w:sz w:val="18"/>
                <w:szCs w:val="18"/>
                <w:lang w:val="el-GR"/>
              </w:rPr>
              <w:t>1</w:t>
            </w:r>
            <w:r>
              <w:rPr>
                <w:rFonts w:ascii="Arial" w:hAnsi="Arial" w:cs="Arial"/>
                <w:sz w:val="18"/>
                <w:szCs w:val="18"/>
                <w:lang w:val="el-GR"/>
              </w:rPr>
              <w:t>5</w:t>
            </w:r>
            <w:r w:rsidR="00701D82" w:rsidRPr="000A4044">
              <w:rPr>
                <w:rFonts w:ascii="Arial" w:hAnsi="Arial" w:cs="Arial"/>
                <w:sz w:val="18"/>
                <w:szCs w:val="18"/>
                <w:lang w:val="el-GR"/>
              </w:rPr>
              <w:t xml:space="preserve"> των βασικών </w:t>
            </w:r>
            <w:r w:rsidR="004008E4">
              <w:rPr>
                <w:rFonts w:ascii="Arial" w:hAnsi="Arial" w:cs="Arial"/>
                <w:sz w:val="18"/>
                <w:szCs w:val="18"/>
                <w:lang w:val="el-GR"/>
              </w:rPr>
              <w:t>Κ</w:t>
            </w:r>
            <w:r w:rsidR="00701D82" w:rsidRPr="000A4044">
              <w:rPr>
                <w:rFonts w:ascii="Arial" w:hAnsi="Arial" w:cs="Arial"/>
                <w:sz w:val="18"/>
                <w:szCs w:val="18"/>
                <w:lang w:val="el-GR"/>
              </w:rPr>
              <w:t>ανονισμών</w:t>
            </w:r>
            <w:r w:rsidR="00701D82">
              <w:rPr>
                <w:rFonts w:ascii="Arial" w:hAnsi="Arial" w:cs="Arial"/>
                <w:sz w:val="18"/>
                <w:szCs w:val="18"/>
                <w:lang w:val="el-GR"/>
              </w:rPr>
              <w:t>.</w:t>
            </w:r>
          </w:p>
          <w:p w14:paraId="24DCFDDB" w14:textId="0D0C41B4" w:rsidR="00701D82" w:rsidRPr="004947D0" w:rsidRDefault="00701D82" w:rsidP="000D3B02">
            <w:pPr>
              <w:rPr>
                <w:rFonts w:ascii="Arial" w:hAnsi="Arial" w:cs="Arial"/>
                <w:sz w:val="18"/>
                <w:szCs w:val="18"/>
                <w:lang w:val="el-GR"/>
              </w:rPr>
            </w:pPr>
          </w:p>
        </w:tc>
        <w:tc>
          <w:tcPr>
            <w:tcW w:w="7350" w:type="dxa"/>
          </w:tcPr>
          <w:p w14:paraId="68CEB6C5" w14:textId="0C98E8D0" w:rsidR="00701D82" w:rsidRDefault="00701D82" w:rsidP="004947D0">
            <w:pPr>
              <w:pStyle w:val="ListParagraph"/>
              <w:spacing w:line="360" w:lineRule="auto"/>
              <w:ind w:left="360"/>
              <w:jc w:val="both"/>
              <w:rPr>
                <w:rFonts w:ascii="Arial" w:hAnsi="Arial" w:cs="Arial"/>
                <w:sz w:val="24"/>
                <w:szCs w:val="24"/>
                <w:lang w:val="el-GR"/>
              </w:rPr>
            </w:pPr>
            <w:r w:rsidRPr="00D54E49">
              <w:rPr>
                <w:rFonts w:ascii="Arial" w:hAnsi="Arial" w:cs="Arial"/>
                <w:sz w:val="24"/>
                <w:szCs w:val="24"/>
                <w:lang w:val="el-GR"/>
              </w:rPr>
              <w:t>10</w:t>
            </w:r>
            <w:r w:rsidRPr="00750433">
              <w:rPr>
                <w:rFonts w:ascii="Arial" w:hAnsi="Arial" w:cs="Arial"/>
                <w:sz w:val="24"/>
                <w:szCs w:val="24"/>
                <w:lang w:val="el-GR"/>
              </w:rPr>
              <w:t xml:space="preserve">. </w:t>
            </w:r>
            <w:r w:rsidRPr="00521953">
              <w:rPr>
                <w:rFonts w:ascii="Arial" w:hAnsi="Arial" w:cs="Arial"/>
                <w:sz w:val="24"/>
                <w:szCs w:val="24"/>
                <w:lang w:val="el-GR"/>
              </w:rPr>
              <w:t xml:space="preserve">Ο Κανονισμός 15 των βασικών </w:t>
            </w:r>
            <w:r w:rsidR="00FD3F97" w:rsidRPr="000F4611">
              <w:rPr>
                <w:rFonts w:ascii="Arial" w:hAnsi="Arial" w:cs="Arial"/>
                <w:sz w:val="24"/>
                <w:szCs w:val="24"/>
                <w:lang w:val="el-GR"/>
              </w:rPr>
              <w:t>Κ</w:t>
            </w:r>
            <w:r w:rsidR="00FD3F97" w:rsidRPr="00521953">
              <w:rPr>
                <w:rFonts w:ascii="Arial" w:hAnsi="Arial" w:cs="Arial"/>
                <w:sz w:val="24"/>
                <w:szCs w:val="24"/>
                <w:lang w:val="el-GR"/>
              </w:rPr>
              <w:t xml:space="preserve">ανονισμών </w:t>
            </w:r>
            <w:r w:rsidRPr="00521953">
              <w:rPr>
                <w:rFonts w:ascii="Arial" w:hAnsi="Arial" w:cs="Arial"/>
                <w:sz w:val="24"/>
                <w:szCs w:val="24"/>
                <w:lang w:val="el-GR"/>
              </w:rPr>
              <w:t xml:space="preserve">τροποποιείται </w:t>
            </w:r>
            <w:r w:rsidRPr="0012428C">
              <w:rPr>
                <w:rFonts w:ascii="Arial" w:hAnsi="Arial" w:cs="Arial"/>
                <w:sz w:val="24"/>
                <w:szCs w:val="24"/>
                <w:lang w:val="el-GR"/>
              </w:rPr>
              <w:t>με τη</w:t>
            </w:r>
            <w:r>
              <w:rPr>
                <w:rFonts w:ascii="Arial" w:hAnsi="Arial" w:cs="Arial"/>
                <w:sz w:val="24"/>
                <w:szCs w:val="24"/>
                <w:lang w:val="el-GR"/>
              </w:rPr>
              <w:t>ν αντικατάσταση</w:t>
            </w:r>
            <w:r w:rsidRPr="0012428C">
              <w:rPr>
                <w:rFonts w:ascii="Arial" w:hAnsi="Arial" w:cs="Arial"/>
                <w:sz w:val="24"/>
                <w:szCs w:val="24"/>
                <w:lang w:val="el-GR"/>
              </w:rPr>
              <w:t xml:space="preserve"> </w:t>
            </w:r>
            <w:r>
              <w:rPr>
                <w:rFonts w:ascii="Arial" w:hAnsi="Arial" w:cs="Arial"/>
                <w:sz w:val="24"/>
                <w:szCs w:val="24"/>
                <w:lang w:val="el-GR"/>
              </w:rPr>
              <w:t xml:space="preserve">της </w:t>
            </w:r>
            <w:r w:rsidRPr="000C4747">
              <w:rPr>
                <w:rFonts w:ascii="Arial" w:hAnsi="Arial" w:cs="Arial"/>
                <w:sz w:val="24"/>
                <w:szCs w:val="24"/>
                <w:lang w:val="el-GR"/>
              </w:rPr>
              <w:t>παρ</w:t>
            </w:r>
            <w:r>
              <w:rPr>
                <w:rFonts w:ascii="Arial" w:hAnsi="Arial" w:cs="Arial"/>
                <w:sz w:val="24"/>
                <w:szCs w:val="24"/>
                <w:lang w:val="el-GR"/>
              </w:rPr>
              <w:t>α</w:t>
            </w:r>
            <w:r w:rsidRPr="000C4747">
              <w:rPr>
                <w:rFonts w:ascii="Arial" w:hAnsi="Arial" w:cs="Arial"/>
                <w:sz w:val="24"/>
                <w:szCs w:val="24"/>
                <w:lang w:val="el-GR"/>
              </w:rPr>
              <w:t>γρ</w:t>
            </w:r>
            <w:r>
              <w:rPr>
                <w:rFonts w:ascii="Arial" w:hAnsi="Arial" w:cs="Arial"/>
                <w:sz w:val="24"/>
                <w:szCs w:val="24"/>
                <w:lang w:val="el-GR"/>
              </w:rPr>
              <w:t>ά</w:t>
            </w:r>
            <w:r w:rsidRPr="000C4747">
              <w:rPr>
                <w:rFonts w:ascii="Arial" w:hAnsi="Arial" w:cs="Arial"/>
                <w:sz w:val="24"/>
                <w:szCs w:val="24"/>
                <w:lang w:val="el-GR"/>
              </w:rPr>
              <w:t>φο</w:t>
            </w:r>
            <w:r>
              <w:rPr>
                <w:rFonts w:ascii="Arial" w:hAnsi="Arial" w:cs="Arial"/>
                <w:sz w:val="24"/>
                <w:szCs w:val="24"/>
                <w:lang w:val="el-GR"/>
              </w:rPr>
              <w:t>υ</w:t>
            </w:r>
            <w:r w:rsidRPr="000C4747">
              <w:rPr>
                <w:rFonts w:ascii="Arial" w:hAnsi="Arial" w:cs="Arial"/>
                <w:sz w:val="24"/>
                <w:szCs w:val="24"/>
                <w:lang w:val="el-GR"/>
              </w:rPr>
              <w:t xml:space="preserve"> (</w:t>
            </w:r>
            <w:r>
              <w:rPr>
                <w:rFonts w:ascii="Arial" w:hAnsi="Arial" w:cs="Arial"/>
                <w:sz w:val="24"/>
                <w:szCs w:val="24"/>
                <w:lang w:val="el-GR"/>
              </w:rPr>
              <w:t>2</w:t>
            </w:r>
            <w:r w:rsidRPr="000C4747">
              <w:rPr>
                <w:rFonts w:ascii="Arial" w:hAnsi="Arial" w:cs="Arial"/>
                <w:sz w:val="24"/>
                <w:szCs w:val="24"/>
                <w:lang w:val="el-GR"/>
              </w:rPr>
              <w:t>)</w:t>
            </w:r>
            <w:r>
              <w:rPr>
                <w:rFonts w:ascii="Arial" w:hAnsi="Arial" w:cs="Arial"/>
                <w:sz w:val="24"/>
                <w:szCs w:val="24"/>
                <w:lang w:val="el-GR"/>
              </w:rPr>
              <w:t xml:space="preserve"> αυτού με την ακόλουθη νέα παράγραφο: </w:t>
            </w:r>
          </w:p>
          <w:p w14:paraId="5D4690A9" w14:textId="77777777" w:rsidR="00701D82" w:rsidRDefault="00701D82" w:rsidP="004947D0">
            <w:pPr>
              <w:pStyle w:val="ListParagraph"/>
              <w:spacing w:line="360" w:lineRule="auto"/>
              <w:ind w:left="360"/>
              <w:jc w:val="both"/>
              <w:rPr>
                <w:rFonts w:ascii="Arial" w:hAnsi="Arial" w:cs="Arial"/>
                <w:sz w:val="24"/>
                <w:szCs w:val="24"/>
                <w:lang w:val="el-GR"/>
              </w:rPr>
            </w:pPr>
          </w:p>
          <w:p w14:paraId="77288F37" w14:textId="0D6FFA45" w:rsidR="00701D82" w:rsidRDefault="00701D82" w:rsidP="004947D0">
            <w:pPr>
              <w:pStyle w:val="ListParagraph"/>
              <w:spacing w:line="360" w:lineRule="auto"/>
              <w:ind w:left="360"/>
              <w:jc w:val="both"/>
              <w:rPr>
                <w:rFonts w:ascii="Arial" w:hAnsi="Arial" w:cs="Arial"/>
                <w:sz w:val="24"/>
                <w:szCs w:val="24"/>
                <w:lang w:val="el-GR"/>
              </w:rPr>
            </w:pPr>
            <w:r w:rsidRPr="00E14423">
              <w:rPr>
                <w:rFonts w:ascii="Arial" w:hAnsi="Arial" w:cs="Arial"/>
                <w:sz w:val="24"/>
                <w:szCs w:val="24"/>
                <w:lang w:val="el-GR"/>
              </w:rPr>
              <w:t>«</w:t>
            </w:r>
            <w:r>
              <w:rPr>
                <w:rFonts w:ascii="Arial" w:hAnsi="Arial" w:cs="Arial"/>
                <w:sz w:val="24"/>
                <w:szCs w:val="24"/>
                <w:lang w:val="el-GR"/>
              </w:rPr>
              <w:t xml:space="preserve">(2) </w:t>
            </w:r>
            <w:r w:rsidRPr="00E14423">
              <w:rPr>
                <w:rFonts w:ascii="Arial" w:hAnsi="Arial" w:cs="Arial"/>
                <w:sz w:val="24"/>
                <w:szCs w:val="24"/>
                <w:lang w:val="el-GR"/>
              </w:rPr>
              <w:t xml:space="preserve">Αντίγραφα της </w:t>
            </w:r>
            <w:r w:rsidRPr="00F07C7C">
              <w:rPr>
                <w:rFonts w:ascii="Arial" w:hAnsi="Arial" w:cs="Arial"/>
                <w:sz w:val="24"/>
                <w:szCs w:val="24"/>
                <w:lang w:val="el-GR"/>
              </w:rPr>
              <w:t>τελικής</w:t>
            </w:r>
            <w:r>
              <w:rPr>
                <w:rFonts w:ascii="Arial" w:hAnsi="Arial" w:cs="Arial"/>
                <w:sz w:val="24"/>
                <w:szCs w:val="24"/>
                <w:lang w:val="el-GR"/>
              </w:rPr>
              <w:t xml:space="preserve"> </w:t>
            </w:r>
            <w:r w:rsidR="001C3D3F">
              <w:rPr>
                <w:rFonts w:ascii="Arial" w:hAnsi="Arial" w:cs="Arial"/>
                <w:sz w:val="24"/>
                <w:szCs w:val="24"/>
                <w:lang w:val="el-GR"/>
              </w:rPr>
              <w:t>Α</w:t>
            </w:r>
            <w:r w:rsidRPr="00E14423">
              <w:rPr>
                <w:rFonts w:ascii="Arial" w:hAnsi="Arial" w:cs="Arial"/>
                <w:sz w:val="24"/>
                <w:szCs w:val="24"/>
                <w:lang w:val="el-GR"/>
              </w:rPr>
              <w:t>πόφασης διαβιβάζονται, επίσης, στον διευθυντή του σχολείου ή άλλου χώρου στον οποίο θα παρασχεθεί η προσδιορισθείσα ειδική αγωγή και εκπαίδευση, στο</w:t>
            </w:r>
            <w:r>
              <w:rPr>
                <w:rFonts w:ascii="Arial" w:hAnsi="Arial" w:cs="Arial"/>
                <w:sz w:val="24"/>
                <w:szCs w:val="24"/>
                <w:lang w:val="el-GR"/>
              </w:rPr>
              <w:t>ν</w:t>
            </w:r>
            <w:r w:rsidRPr="00E14423">
              <w:rPr>
                <w:rFonts w:ascii="Arial" w:hAnsi="Arial" w:cs="Arial"/>
                <w:sz w:val="24"/>
                <w:szCs w:val="24"/>
                <w:lang w:val="el-GR"/>
              </w:rPr>
              <w:t xml:space="preserve"> Διευθυντή του Τμήματος του Υπουργείου στο οποίο </w:t>
            </w:r>
            <w:r w:rsidRPr="00E14423">
              <w:rPr>
                <w:rFonts w:ascii="Arial" w:hAnsi="Arial" w:cs="Arial"/>
                <w:sz w:val="24"/>
                <w:szCs w:val="24"/>
                <w:lang w:val="el-GR"/>
              </w:rPr>
              <w:lastRenderedPageBreak/>
              <w:t xml:space="preserve">υπάγεται το εκπαιδευτικό ίδρυμα, στον Πρώτο Λειτουργό Εκπαίδευσης του οικείου Επαρχιακού Γραφείου Παιδείας και στον υπεύθυνο </w:t>
            </w:r>
            <w:r>
              <w:rPr>
                <w:rFonts w:ascii="Arial" w:hAnsi="Arial" w:cs="Arial"/>
                <w:sz w:val="24"/>
                <w:szCs w:val="24"/>
                <w:lang w:val="el-GR"/>
              </w:rPr>
              <w:t>Σ</w:t>
            </w:r>
            <w:r w:rsidRPr="00E14423">
              <w:rPr>
                <w:rFonts w:ascii="Arial" w:hAnsi="Arial" w:cs="Arial"/>
                <w:sz w:val="24"/>
                <w:szCs w:val="24"/>
                <w:lang w:val="el-GR"/>
              </w:rPr>
              <w:t xml:space="preserve">υνδετικό </w:t>
            </w:r>
            <w:r>
              <w:rPr>
                <w:rFonts w:ascii="Arial" w:hAnsi="Arial" w:cs="Arial"/>
                <w:sz w:val="24"/>
                <w:szCs w:val="24"/>
                <w:lang w:val="el-GR"/>
              </w:rPr>
              <w:t>Λ</w:t>
            </w:r>
            <w:r w:rsidRPr="00E14423">
              <w:rPr>
                <w:rFonts w:ascii="Arial" w:hAnsi="Arial" w:cs="Arial"/>
                <w:sz w:val="24"/>
                <w:szCs w:val="24"/>
                <w:lang w:val="el-GR"/>
              </w:rPr>
              <w:t>ειτουργό»</w:t>
            </w:r>
            <w:r>
              <w:rPr>
                <w:rFonts w:ascii="Arial" w:hAnsi="Arial" w:cs="Arial"/>
                <w:sz w:val="24"/>
                <w:szCs w:val="24"/>
                <w:lang w:val="el-GR"/>
              </w:rPr>
              <w:t>.</w:t>
            </w:r>
          </w:p>
          <w:p w14:paraId="4D0377D9" w14:textId="7B1854EE" w:rsidR="00701D82" w:rsidRPr="004E1B93" w:rsidRDefault="00701D82" w:rsidP="00413CE4">
            <w:pPr>
              <w:pStyle w:val="ListParagraph"/>
              <w:spacing w:line="360" w:lineRule="auto"/>
              <w:ind w:left="360"/>
              <w:jc w:val="both"/>
              <w:rPr>
                <w:rFonts w:ascii="Arial" w:hAnsi="Arial" w:cs="Arial"/>
                <w:sz w:val="24"/>
                <w:szCs w:val="24"/>
                <w:lang w:val="el-GR"/>
              </w:rPr>
            </w:pPr>
          </w:p>
        </w:tc>
      </w:tr>
      <w:tr w:rsidR="00701D82" w:rsidRPr="009E5D6A" w14:paraId="6354F862" w14:textId="77777777" w:rsidTr="00015829">
        <w:tc>
          <w:tcPr>
            <w:tcW w:w="1721" w:type="dxa"/>
          </w:tcPr>
          <w:p w14:paraId="7F663342" w14:textId="2FF11582" w:rsidR="00701D82" w:rsidRPr="000A4044" w:rsidRDefault="00471CD9" w:rsidP="00E14423">
            <w:pPr>
              <w:rPr>
                <w:rFonts w:ascii="Arial" w:hAnsi="Arial" w:cs="Arial"/>
                <w:sz w:val="18"/>
                <w:szCs w:val="18"/>
                <w:lang w:val="el-GR"/>
              </w:rPr>
            </w:pPr>
            <w:r>
              <w:rPr>
                <w:rFonts w:ascii="Arial" w:hAnsi="Arial" w:cs="Arial"/>
                <w:sz w:val="18"/>
                <w:szCs w:val="18"/>
                <w:lang w:val="el-GR"/>
              </w:rPr>
              <w:lastRenderedPageBreak/>
              <w:t>Αντικατά</w:t>
            </w:r>
            <w:r w:rsidR="00943E4F">
              <w:rPr>
                <w:rFonts w:ascii="Arial" w:hAnsi="Arial" w:cs="Arial"/>
                <w:sz w:val="18"/>
                <w:szCs w:val="18"/>
                <w:lang w:val="el-GR"/>
              </w:rPr>
              <w:t>σ</w:t>
            </w:r>
            <w:r>
              <w:rPr>
                <w:rFonts w:ascii="Arial" w:hAnsi="Arial" w:cs="Arial"/>
                <w:sz w:val="18"/>
                <w:szCs w:val="18"/>
                <w:lang w:val="el-GR"/>
              </w:rPr>
              <w:t>ταση</w:t>
            </w:r>
            <w:r w:rsidR="00701D82" w:rsidRPr="000A4044">
              <w:rPr>
                <w:rFonts w:ascii="Arial" w:hAnsi="Arial" w:cs="Arial"/>
                <w:sz w:val="18"/>
                <w:szCs w:val="18"/>
                <w:lang w:val="el-GR"/>
              </w:rPr>
              <w:t xml:space="preserve"> του Κανονισμού 1</w:t>
            </w:r>
            <w:r>
              <w:rPr>
                <w:rFonts w:ascii="Arial" w:hAnsi="Arial" w:cs="Arial"/>
                <w:sz w:val="18"/>
                <w:szCs w:val="18"/>
                <w:lang w:val="el-GR"/>
              </w:rPr>
              <w:t>6</w:t>
            </w:r>
            <w:r w:rsidR="00701D82" w:rsidRPr="000A4044">
              <w:rPr>
                <w:rFonts w:ascii="Arial" w:hAnsi="Arial" w:cs="Arial"/>
                <w:sz w:val="18"/>
                <w:szCs w:val="18"/>
                <w:lang w:val="el-GR"/>
              </w:rPr>
              <w:t xml:space="preserve"> των βασικών </w:t>
            </w:r>
            <w:r w:rsidR="00AC693B">
              <w:rPr>
                <w:rFonts w:ascii="Arial" w:hAnsi="Arial" w:cs="Arial"/>
                <w:sz w:val="18"/>
                <w:szCs w:val="18"/>
                <w:lang w:val="el-GR"/>
              </w:rPr>
              <w:t>Κ</w:t>
            </w:r>
            <w:r w:rsidR="00701D82" w:rsidRPr="000A4044">
              <w:rPr>
                <w:rFonts w:ascii="Arial" w:hAnsi="Arial" w:cs="Arial"/>
                <w:sz w:val="18"/>
                <w:szCs w:val="18"/>
                <w:lang w:val="el-GR"/>
              </w:rPr>
              <w:t>ανονισμών</w:t>
            </w:r>
            <w:r w:rsidR="00701D82">
              <w:rPr>
                <w:rFonts w:ascii="Arial" w:hAnsi="Arial" w:cs="Arial"/>
                <w:sz w:val="18"/>
                <w:szCs w:val="18"/>
                <w:lang w:val="el-GR"/>
              </w:rPr>
              <w:t>.</w:t>
            </w:r>
          </w:p>
          <w:p w14:paraId="7437F322" w14:textId="77777777" w:rsidR="00701D82" w:rsidRDefault="00701D82" w:rsidP="00E14423">
            <w:pPr>
              <w:rPr>
                <w:rFonts w:ascii="Arial" w:hAnsi="Arial" w:cs="Arial"/>
                <w:sz w:val="18"/>
                <w:szCs w:val="18"/>
                <w:lang w:val="el-GR"/>
              </w:rPr>
            </w:pPr>
          </w:p>
          <w:p w14:paraId="792138C8" w14:textId="77777777" w:rsidR="005069A1" w:rsidRDefault="005069A1" w:rsidP="00E14423">
            <w:pPr>
              <w:rPr>
                <w:rFonts w:ascii="Arial" w:hAnsi="Arial" w:cs="Arial"/>
                <w:sz w:val="18"/>
                <w:szCs w:val="18"/>
                <w:lang w:val="el-GR"/>
              </w:rPr>
            </w:pPr>
          </w:p>
          <w:p w14:paraId="0981C69F" w14:textId="13D20931" w:rsidR="005069A1" w:rsidRPr="002606FF" w:rsidRDefault="005069A1" w:rsidP="00E14423">
            <w:pPr>
              <w:rPr>
                <w:rFonts w:ascii="Arial" w:hAnsi="Arial" w:cs="Arial"/>
                <w:sz w:val="18"/>
                <w:szCs w:val="18"/>
                <w:lang w:val="el-GR"/>
              </w:rPr>
            </w:pPr>
            <w:r>
              <w:rPr>
                <w:rFonts w:ascii="Arial" w:hAnsi="Arial" w:cs="Arial"/>
                <w:sz w:val="18"/>
                <w:szCs w:val="18"/>
                <w:lang w:val="el-GR"/>
              </w:rPr>
              <w:t>Επαναξιολόγηση περιπτώσεων.</w:t>
            </w:r>
          </w:p>
        </w:tc>
        <w:tc>
          <w:tcPr>
            <w:tcW w:w="7350" w:type="dxa"/>
          </w:tcPr>
          <w:p w14:paraId="6BD37E2D" w14:textId="2B510C5B" w:rsidR="00701D82" w:rsidRPr="00380B14" w:rsidRDefault="00701D82" w:rsidP="006E0C97">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11.</w:t>
            </w:r>
            <w:r w:rsidR="000F4611">
              <w:rPr>
                <w:rFonts w:ascii="Arial" w:hAnsi="Arial" w:cs="Arial"/>
                <w:sz w:val="24"/>
                <w:szCs w:val="24"/>
                <w:lang w:val="el-GR"/>
              </w:rPr>
              <w:t xml:space="preserve"> </w:t>
            </w:r>
            <w:r w:rsidRPr="0047067D">
              <w:rPr>
                <w:rFonts w:ascii="Arial" w:hAnsi="Arial" w:cs="Arial"/>
                <w:sz w:val="24"/>
                <w:szCs w:val="24"/>
                <w:lang w:val="el-GR"/>
              </w:rPr>
              <w:t xml:space="preserve">Ο Κανονισμός 16 των βασικών </w:t>
            </w:r>
            <w:r w:rsidR="00FD3F97">
              <w:rPr>
                <w:rFonts w:ascii="Arial" w:hAnsi="Arial" w:cs="Arial"/>
                <w:sz w:val="24"/>
                <w:szCs w:val="24"/>
                <w:lang w:val="el-GR"/>
              </w:rPr>
              <w:t>Κ</w:t>
            </w:r>
            <w:r w:rsidRPr="0047067D">
              <w:rPr>
                <w:rFonts w:ascii="Arial" w:hAnsi="Arial" w:cs="Arial"/>
                <w:sz w:val="24"/>
                <w:szCs w:val="24"/>
                <w:lang w:val="el-GR"/>
              </w:rPr>
              <w:t xml:space="preserve">ανονισμών </w:t>
            </w:r>
            <w:r>
              <w:rPr>
                <w:rFonts w:ascii="Arial" w:hAnsi="Arial" w:cs="Arial"/>
                <w:sz w:val="24"/>
                <w:szCs w:val="24"/>
                <w:lang w:val="el-GR"/>
              </w:rPr>
              <w:t>αντικαθίσταται από τον ακόλουθο νέο Κανονισμό</w:t>
            </w:r>
            <w:r w:rsidR="00380B14" w:rsidRPr="00380B14">
              <w:rPr>
                <w:rFonts w:ascii="Arial" w:hAnsi="Arial" w:cs="Arial"/>
                <w:sz w:val="24"/>
                <w:szCs w:val="24"/>
                <w:lang w:val="el-GR"/>
              </w:rPr>
              <w:t>:</w:t>
            </w:r>
          </w:p>
          <w:p w14:paraId="2B9C6D06" w14:textId="77777777" w:rsidR="00701D82" w:rsidRPr="0047067D" w:rsidRDefault="00701D82" w:rsidP="006E0C97">
            <w:pPr>
              <w:pStyle w:val="ListParagraph"/>
              <w:spacing w:line="360" w:lineRule="auto"/>
              <w:ind w:left="360"/>
              <w:jc w:val="both"/>
              <w:rPr>
                <w:rFonts w:ascii="Arial" w:hAnsi="Arial" w:cs="Arial"/>
                <w:sz w:val="24"/>
                <w:szCs w:val="24"/>
                <w:lang w:val="el-GR"/>
              </w:rPr>
            </w:pPr>
          </w:p>
          <w:p w14:paraId="2B0F4F94" w14:textId="7BC75D54" w:rsidR="00701D82" w:rsidRPr="009F04A0" w:rsidRDefault="00701D82" w:rsidP="00350021">
            <w:pPr>
              <w:spacing w:line="360" w:lineRule="auto"/>
              <w:ind w:left="360"/>
              <w:jc w:val="both"/>
              <w:rPr>
                <w:rFonts w:ascii="Arial" w:hAnsi="Arial" w:cs="Arial"/>
                <w:sz w:val="24"/>
                <w:szCs w:val="24"/>
                <w:lang w:val="el-GR"/>
              </w:rPr>
            </w:pPr>
            <w:r w:rsidRPr="005069A1">
              <w:rPr>
                <w:rFonts w:ascii="Arial" w:hAnsi="Arial" w:cs="Arial"/>
                <w:sz w:val="24"/>
                <w:szCs w:val="24"/>
                <w:lang w:val="el-GR"/>
              </w:rPr>
              <w:t>16.</w:t>
            </w:r>
            <w:r>
              <w:rPr>
                <w:rFonts w:ascii="Arial" w:hAnsi="Arial" w:cs="Arial"/>
                <w:sz w:val="24"/>
                <w:szCs w:val="24"/>
                <w:lang w:val="el-GR"/>
              </w:rPr>
              <w:t xml:space="preserve"> - (1) Η Επαρχιακή Επιτροπή επαναξιολογεί τις ανάγκες του παιδιού με αναπηρία ή/και ειδικές εκπαιδευτικές ανάγκες πριν την αλλαγή βαθμίδας φοίτησης ή ανά τριετία ή συχνότερα μετά από αιτιολογημένο αίτημα του γονέα ή εισήγηση του </w:t>
            </w:r>
            <w:r w:rsidR="001C3D3F">
              <w:rPr>
                <w:rFonts w:ascii="Arial" w:hAnsi="Arial" w:cs="Arial"/>
                <w:sz w:val="24"/>
                <w:szCs w:val="24"/>
                <w:lang w:val="el-GR"/>
              </w:rPr>
              <w:t xml:space="preserve">συνδετικού </w:t>
            </w:r>
            <w:r>
              <w:rPr>
                <w:rFonts w:ascii="Arial" w:hAnsi="Arial" w:cs="Arial"/>
                <w:sz w:val="24"/>
                <w:szCs w:val="24"/>
                <w:lang w:val="el-GR"/>
              </w:rPr>
              <w:t>λειτουργού</w:t>
            </w:r>
            <w:r w:rsidRPr="002620EB">
              <w:rPr>
                <w:rFonts w:ascii="Arial" w:hAnsi="Arial" w:cs="Arial"/>
                <w:sz w:val="24"/>
                <w:szCs w:val="24"/>
                <w:lang w:val="el-GR"/>
              </w:rPr>
              <w:t>:</w:t>
            </w:r>
          </w:p>
          <w:p w14:paraId="056CB6CA" w14:textId="77777777" w:rsidR="00701D82" w:rsidRPr="009F04A0" w:rsidRDefault="00701D82" w:rsidP="00350021">
            <w:pPr>
              <w:spacing w:line="360" w:lineRule="auto"/>
              <w:ind w:left="360"/>
              <w:jc w:val="both"/>
              <w:rPr>
                <w:rFonts w:ascii="Arial" w:hAnsi="Arial" w:cs="Arial"/>
                <w:sz w:val="24"/>
                <w:szCs w:val="24"/>
                <w:lang w:val="el-GR"/>
              </w:rPr>
            </w:pPr>
          </w:p>
          <w:p w14:paraId="36AD0494" w14:textId="77777777" w:rsidR="00701D82" w:rsidRPr="00D26559" w:rsidRDefault="00701D82" w:rsidP="00350021">
            <w:pPr>
              <w:spacing w:line="360" w:lineRule="auto"/>
              <w:ind w:left="360"/>
              <w:jc w:val="both"/>
              <w:rPr>
                <w:rFonts w:ascii="Arial" w:hAnsi="Arial" w:cs="Arial"/>
                <w:sz w:val="24"/>
                <w:szCs w:val="24"/>
                <w:lang w:val="el-GR"/>
              </w:rPr>
            </w:pPr>
            <w:r>
              <w:rPr>
                <w:rFonts w:ascii="Arial" w:hAnsi="Arial" w:cs="Arial"/>
                <w:sz w:val="24"/>
                <w:szCs w:val="24"/>
                <w:lang w:val="el-GR"/>
              </w:rPr>
              <w:t>Νοείται ότι, η διαδικασία της επαναξιολόγησης πρέπει να ολοκληρώνεται μέχρι τον Μάρτιο της προηγούμενης σχολικής χρονιάς.</w:t>
            </w:r>
          </w:p>
          <w:p w14:paraId="26956727" w14:textId="77777777" w:rsidR="00701D82" w:rsidRPr="0047067D" w:rsidRDefault="00701D82" w:rsidP="00350021">
            <w:pPr>
              <w:spacing w:line="360" w:lineRule="auto"/>
              <w:ind w:left="360"/>
              <w:jc w:val="both"/>
              <w:rPr>
                <w:rFonts w:ascii="Arial" w:hAnsi="Arial" w:cs="Arial"/>
                <w:sz w:val="24"/>
                <w:szCs w:val="24"/>
                <w:lang w:val="el-GR"/>
              </w:rPr>
            </w:pPr>
          </w:p>
          <w:p w14:paraId="4CA2FE49" w14:textId="489C2D46" w:rsidR="00701D82" w:rsidRDefault="00701D82" w:rsidP="004E1B93">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 xml:space="preserve">(2) </w:t>
            </w:r>
            <w:r w:rsidRPr="0047067D">
              <w:rPr>
                <w:rFonts w:ascii="Arial" w:hAnsi="Arial" w:cs="Arial"/>
                <w:sz w:val="24"/>
                <w:szCs w:val="24"/>
                <w:lang w:val="el-GR"/>
              </w:rPr>
              <w:t xml:space="preserve">Η επαναξιολόγηση διενεργείται σύμφωνα με τη διαδικασία που </w:t>
            </w:r>
            <w:r>
              <w:rPr>
                <w:rFonts w:ascii="Arial" w:hAnsi="Arial" w:cs="Arial"/>
                <w:sz w:val="24"/>
                <w:szCs w:val="24"/>
                <w:lang w:val="el-GR"/>
              </w:rPr>
              <w:t xml:space="preserve">καθορίζεται </w:t>
            </w:r>
            <w:r w:rsidRPr="0047067D">
              <w:rPr>
                <w:rFonts w:ascii="Arial" w:hAnsi="Arial" w:cs="Arial"/>
                <w:sz w:val="24"/>
                <w:szCs w:val="24"/>
                <w:lang w:val="el-GR"/>
              </w:rPr>
              <w:t>στον Κανονισμό 9 και όπου απαιτείται μπορεί να διενεργηθεί στο πλαίσιο πολυθεματικής συνάντησης, μετά από απόφαση της Επαρχιακής Επιτροπής.</w:t>
            </w:r>
          </w:p>
          <w:p w14:paraId="52AD7456" w14:textId="1A4D79B4" w:rsidR="00701D82" w:rsidRPr="002606FF" w:rsidRDefault="00701D82" w:rsidP="007D3AB0">
            <w:pPr>
              <w:spacing w:line="360" w:lineRule="auto"/>
              <w:jc w:val="both"/>
              <w:rPr>
                <w:rFonts w:ascii="Arial" w:hAnsi="Arial" w:cs="Arial"/>
                <w:sz w:val="24"/>
                <w:szCs w:val="24"/>
                <w:lang w:val="el-GR"/>
              </w:rPr>
            </w:pPr>
          </w:p>
        </w:tc>
      </w:tr>
      <w:tr w:rsidR="00701D82" w:rsidRPr="009E5D6A" w14:paraId="18B27813" w14:textId="77777777" w:rsidTr="00015829">
        <w:tc>
          <w:tcPr>
            <w:tcW w:w="1721" w:type="dxa"/>
          </w:tcPr>
          <w:p w14:paraId="4DC9AC14" w14:textId="0A5148BA" w:rsidR="00701D82" w:rsidRPr="002606FF" w:rsidRDefault="00701D82" w:rsidP="004E1B93">
            <w:pPr>
              <w:rPr>
                <w:rFonts w:ascii="Arial" w:hAnsi="Arial" w:cs="Arial"/>
                <w:sz w:val="18"/>
                <w:szCs w:val="18"/>
                <w:lang w:val="el-GR"/>
              </w:rPr>
            </w:pPr>
            <w:r w:rsidRPr="000A4044">
              <w:rPr>
                <w:rFonts w:ascii="Arial" w:hAnsi="Arial" w:cs="Arial"/>
                <w:sz w:val="18"/>
                <w:szCs w:val="18"/>
                <w:lang w:val="el-GR"/>
              </w:rPr>
              <w:t>Τροποποίηση του Κανονισμού 1</w:t>
            </w:r>
            <w:r w:rsidR="00471CD9">
              <w:rPr>
                <w:rFonts w:ascii="Arial" w:hAnsi="Arial" w:cs="Arial"/>
                <w:sz w:val="18"/>
                <w:szCs w:val="18"/>
                <w:lang w:val="el-GR"/>
              </w:rPr>
              <w:t>7</w:t>
            </w:r>
            <w:r w:rsidRPr="000A4044">
              <w:rPr>
                <w:rFonts w:ascii="Arial" w:hAnsi="Arial" w:cs="Arial"/>
                <w:sz w:val="18"/>
                <w:szCs w:val="18"/>
                <w:lang w:val="el-GR"/>
              </w:rPr>
              <w:t xml:space="preserve"> των βασικών </w:t>
            </w:r>
            <w:r w:rsidR="00AC693B">
              <w:rPr>
                <w:rFonts w:ascii="Arial" w:hAnsi="Arial" w:cs="Arial"/>
                <w:sz w:val="18"/>
                <w:szCs w:val="18"/>
                <w:lang w:val="el-GR"/>
              </w:rPr>
              <w:t>Κ</w:t>
            </w:r>
            <w:r w:rsidRPr="000A4044">
              <w:rPr>
                <w:rFonts w:ascii="Arial" w:hAnsi="Arial" w:cs="Arial"/>
                <w:sz w:val="18"/>
                <w:szCs w:val="18"/>
                <w:lang w:val="el-GR"/>
              </w:rPr>
              <w:t>ανονισμών</w:t>
            </w:r>
            <w:r>
              <w:rPr>
                <w:rFonts w:ascii="Arial" w:hAnsi="Arial" w:cs="Arial"/>
                <w:sz w:val="18"/>
                <w:szCs w:val="18"/>
                <w:lang w:val="el-GR"/>
              </w:rPr>
              <w:t>.</w:t>
            </w:r>
            <w:r w:rsidRPr="000A4044">
              <w:rPr>
                <w:rFonts w:ascii="Arial" w:hAnsi="Arial" w:cs="Arial"/>
                <w:sz w:val="18"/>
                <w:szCs w:val="18"/>
                <w:lang w:val="el-GR"/>
              </w:rPr>
              <w:t xml:space="preserve"> </w:t>
            </w:r>
          </w:p>
        </w:tc>
        <w:tc>
          <w:tcPr>
            <w:tcW w:w="7350" w:type="dxa"/>
          </w:tcPr>
          <w:p w14:paraId="24021C6D" w14:textId="18791A6E" w:rsidR="00701D82" w:rsidRPr="0047067D" w:rsidRDefault="00701D82" w:rsidP="0047067D">
            <w:pPr>
              <w:spacing w:line="360" w:lineRule="auto"/>
              <w:jc w:val="both"/>
              <w:rPr>
                <w:rFonts w:ascii="Arial" w:hAnsi="Arial" w:cs="Arial"/>
                <w:sz w:val="24"/>
                <w:szCs w:val="24"/>
                <w:lang w:val="el-GR"/>
              </w:rPr>
            </w:pPr>
            <w:r>
              <w:rPr>
                <w:rFonts w:ascii="Arial" w:hAnsi="Arial" w:cs="Arial"/>
                <w:sz w:val="24"/>
                <w:szCs w:val="24"/>
                <w:lang w:val="el-GR"/>
              </w:rPr>
              <w:t>12.</w:t>
            </w:r>
            <w:r w:rsidRPr="0047067D">
              <w:rPr>
                <w:rFonts w:ascii="Arial" w:hAnsi="Arial" w:cs="Arial"/>
                <w:sz w:val="24"/>
                <w:szCs w:val="24"/>
                <w:lang w:val="el-GR"/>
              </w:rPr>
              <w:t xml:space="preserve"> Ο Κανονισμός 17 των βασικών </w:t>
            </w:r>
            <w:r w:rsidR="00FD3F97">
              <w:rPr>
                <w:rFonts w:ascii="Arial" w:hAnsi="Arial" w:cs="Arial"/>
                <w:sz w:val="24"/>
                <w:szCs w:val="24"/>
                <w:lang w:val="el-GR"/>
              </w:rPr>
              <w:t>Κ</w:t>
            </w:r>
            <w:r w:rsidRPr="0047067D">
              <w:rPr>
                <w:rFonts w:ascii="Arial" w:hAnsi="Arial" w:cs="Arial"/>
                <w:sz w:val="24"/>
                <w:szCs w:val="24"/>
                <w:lang w:val="el-GR"/>
              </w:rPr>
              <w:t>ανονισμών τροποποιείται με τη</w:t>
            </w:r>
            <w:r>
              <w:rPr>
                <w:rFonts w:ascii="Arial" w:hAnsi="Arial" w:cs="Arial"/>
                <w:sz w:val="24"/>
                <w:szCs w:val="24"/>
                <w:lang w:val="el-GR"/>
              </w:rPr>
              <w:t>ν</w:t>
            </w:r>
            <w:r w:rsidRPr="0047067D">
              <w:rPr>
                <w:rFonts w:ascii="Arial" w:hAnsi="Arial" w:cs="Arial"/>
                <w:sz w:val="24"/>
                <w:szCs w:val="24"/>
                <w:lang w:val="el-GR"/>
              </w:rPr>
              <w:t xml:space="preserve"> </w:t>
            </w:r>
            <w:r>
              <w:rPr>
                <w:rFonts w:ascii="Arial" w:hAnsi="Arial" w:cs="Arial"/>
                <w:sz w:val="24"/>
                <w:szCs w:val="24"/>
                <w:lang w:val="el-GR"/>
              </w:rPr>
              <w:t>αντικατάσταση</w:t>
            </w:r>
            <w:r w:rsidRPr="0047067D">
              <w:rPr>
                <w:rFonts w:ascii="Arial" w:hAnsi="Arial" w:cs="Arial"/>
                <w:sz w:val="24"/>
                <w:szCs w:val="24"/>
                <w:lang w:val="el-GR"/>
              </w:rPr>
              <w:t xml:space="preserve"> στην παράγραφο (1)</w:t>
            </w:r>
            <w:r>
              <w:rPr>
                <w:rFonts w:ascii="Arial" w:hAnsi="Arial" w:cs="Arial"/>
                <w:sz w:val="24"/>
                <w:szCs w:val="24"/>
                <w:lang w:val="el-GR"/>
              </w:rPr>
              <w:t xml:space="preserve"> αυτού</w:t>
            </w:r>
            <w:r w:rsidRPr="0047067D">
              <w:rPr>
                <w:rFonts w:ascii="Arial" w:hAnsi="Arial" w:cs="Arial"/>
                <w:sz w:val="24"/>
                <w:szCs w:val="24"/>
                <w:lang w:val="el-GR"/>
              </w:rPr>
              <w:t xml:space="preserve"> </w:t>
            </w:r>
            <w:r>
              <w:rPr>
                <w:rFonts w:ascii="Arial" w:hAnsi="Arial" w:cs="Arial"/>
                <w:sz w:val="24"/>
                <w:szCs w:val="24"/>
                <w:lang w:val="el-GR"/>
              </w:rPr>
              <w:t>της φράσης</w:t>
            </w:r>
            <w:r w:rsidRPr="0047067D">
              <w:rPr>
                <w:rFonts w:ascii="Arial" w:hAnsi="Arial" w:cs="Arial"/>
                <w:sz w:val="24"/>
                <w:szCs w:val="24"/>
                <w:lang w:val="el-GR"/>
              </w:rPr>
              <w:t xml:space="preserve"> «της τελικής Έκθεσης αξιολόγησης ή επαναξιολόγησης» (δεύτερη και τρίτη γραμμή) με τη λέξη «</w:t>
            </w:r>
            <w:r w:rsidR="001C3D3F" w:rsidRPr="0072161C">
              <w:rPr>
                <w:rFonts w:ascii="Arial" w:hAnsi="Arial" w:cs="Arial"/>
                <w:sz w:val="24"/>
                <w:szCs w:val="24"/>
                <w:lang w:val="el-GR"/>
              </w:rPr>
              <w:t>Α</w:t>
            </w:r>
            <w:r w:rsidRPr="0047067D">
              <w:rPr>
                <w:rFonts w:ascii="Arial" w:hAnsi="Arial" w:cs="Arial"/>
                <w:sz w:val="24"/>
                <w:szCs w:val="24"/>
                <w:lang w:val="el-GR"/>
              </w:rPr>
              <w:t xml:space="preserve">πόφασης». </w:t>
            </w:r>
          </w:p>
          <w:p w14:paraId="4CDB6B5C" w14:textId="61F6DB72" w:rsidR="00701D82" w:rsidRPr="004E1B93" w:rsidRDefault="00701D82" w:rsidP="00E91DC7">
            <w:pPr>
              <w:pStyle w:val="ListParagraph"/>
              <w:spacing w:line="360" w:lineRule="auto"/>
              <w:ind w:left="360"/>
              <w:jc w:val="both"/>
              <w:rPr>
                <w:rFonts w:ascii="Arial" w:hAnsi="Arial" w:cs="Arial"/>
                <w:sz w:val="24"/>
                <w:szCs w:val="24"/>
                <w:lang w:val="el-GR"/>
              </w:rPr>
            </w:pPr>
          </w:p>
        </w:tc>
      </w:tr>
      <w:tr w:rsidR="00701D82" w:rsidRPr="009E5D6A" w14:paraId="3F015C10" w14:textId="77777777" w:rsidTr="00015829">
        <w:tc>
          <w:tcPr>
            <w:tcW w:w="1721" w:type="dxa"/>
          </w:tcPr>
          <w:p w14:paraId="3DBDAC14" w14:textId="541B9B92" w:rsidR="00701D82" w:rsidRPr="000A4044" w:rsidRDefault="00701D82" w:rsidP="004E1B93">
            <w:pPr>
              <w:rPr>
                <w:rFonts w:ascii="Arial" w:hAnsi="Arial" w:cs="Arial"/>
                <w:sz w:val="18"/>
                <w:szCs w:val="18"/>
                <w:lang w:val="el-GR"/>
              </w:rPr>
            </w:pPr>
            <w:r w:rsidRPr="000A4044">
              <w:rPr>
                <w:rFonts w:ascii="Arial" w:hAnsi="Arial" w:cs="Arial"/>
                <w:sz w:val="18"/>
                <w:szCs w:val="18"/>
                <w:lang w:val="el-GR"/>
              </w:rPr>
              <w:t xml:space="preserve">Τροποποίηση του Κανονισμού </w:t>
            </w:r>
            <w:r w:rsidR="00471CD9">
              <w:rPr>
                <w:rFonts w:ascii="Arial" w:hAnsi="Arial" w:cs="Arial"/>
                <w:sz w:val="18"/>
                <w:szCs w:val="18"/>
                <w:lang w:val="el-GR"/>
              </w:rPr>
              <w:t>18</w:t>
            </w:r>
            <w:r>
              <w:rPr>
                <w:rFonts w:ascii="Arial" w:hAnsi="Arial" w:cs="Arial"/>
                <w:sz w:val="18"/>
                <w:szCs w:val="18"/>
                <w:lang w:val="el-GR"/>
              </w:rPr>
              <w:t xml:space="preserve"> </w:t>
            </w:r>
            <w:r w:rsidRPr="000A4044">
              <w:rPr>
                <w:rFonts w:ascii="Arial" w:hAnsi="Arial" w:cs="Arial"/>
                <w:sz w:val="18"/>
                <w:szCs w:val="18"/>
                <w:lang w:val="el-GR"/>
              </w:rPr>
              <w:t xml:space="preserve">των βασικών </w:t>
            </w:r>
            <w:r w:rsidR="00AC693B">
              <w:rPr>
                <w:rFonts w:ascii="Arial" w:hAnsi="Arial" w:cs="Arial"/>
                <w:sz w:val="18"/>
                <w:szCs w:val="18"/>
                <w:lang w:val="el-GR"/>
              </w:rPr>
              <w:t>Κ</w:t>
            </w:r>
            <w:r w:rsidRPr="000A4044">
              <w:rPr>
                <w:rFonts w:ascii="Arial" w:hAnsi="Arial" w:cs="Arial"/>
                <w:sz w:val="18"/>
                <w:szCs w:val="18"/>
                <w:lang w:val="el-GR"/>
              </w:rPr>
              <w:t>ανονισμών</w:t>
            </w:r>
            <w:r>
              <w:rPr>
                <w:rFonts w:ascii="Arial" w:hAnsi="Arial" w:cs="Arial"/>
                <w:sz w:val="18"/>
                <w:szCs w:val="18"/>
                <w:lang w:val="el-GR"/>
              </w:rPr>
              <w:t>.</w:t>
            </w:r>
            <w:r w:rsidRPr="000A4044">
              <w:rPr>
                <w:rFonts w:ascii="Arial" w:hAnsi="Arial" w:cs="Arial"/>
                <w:sz w:val="18"/>
                <w:szCs w:val="18"/>
                <w:lang w:val="el-GR"/>
              </w:rPr>
              <w:t xml:space="preserve"> </w:t>
            </w:r>
          </w:p>
          <w:p w14:paraId="0C9BB19D" w14:textId="77777777" w:rsidR="00701D82" w:rsidRPr="000A4044" w:rsidRDefault="00701D82" w:rsidP="004E1B93">
            <w:pPr>
              <w:rPr>
                <w:rFonts w:ascii="Arial" w:hAnsi="Arial" w:cs="Arial"/>
                <w:sz w:val="18"/>
                <w:szCs w:val="18"/>
                <w:lang w:val="el-GR"/>
              </w:rPr>
            </w:pPr>
          </w:p>
        </w:tc>
        <w:tc>
          <w:tcPr>
            <w:tcW w:w="7350" w:type="dxa"/>
          </w:tcPr>
          <w:p w14:paraId="00093647" w14:textId="21BC599D" w:rsidR="00701D82" w:rsidRPr="00881831" w:rsidRDefault="00701D82" w:rsidP="00881831">
            <w:pPr>
              <w:spacing w:line="360" w:lineRule="auto"/>
              <w:jc w:val="both"/>
              <w:rPr>
                <w:rFonts w:ascii="Arial" w:hAnsi="Arial" w:cs="Arial"/>
                <w:sz w:val="24"/>
                <w:szCs w:val="24"/>
                <w:lang w:val="el-GR"/>
              </w:rPr>
            </w:pPr>
            <w:r>
              <w:rPr>
                <w:rFonts w:ascii="Arial" w:hAnsi="Arial" w:cs="Arial"/>
                <w:sz w:val="24"/>
                <w:szCs w:val="24"/>
                <w:lang w:val="el-GR"/>
              </w:rPr>
              <w:t>13.</w:t>
            </w:r>
            <w:r w:rsidRPr="00881831">
              <w:rPr>
                <w:rFonts w:ascii="Arial" w:hAnsi="Arial" w:cs="Arial"/>
                <w:sz w:val="24"/>
                <w:szCs w:val="24"/>
                <w:lang w:val="el-GR"/>
              </w:rPr>
              <w:t xml:space="preserve"> Ο Κανονισμός 18 των βασικών </w:t>
            </w:r>
            <w:r w:rsidR="00FD3F97" w:rsidRPr="0072161C">
              <w:rPr>
                <w:rFonts w:ascii="Arial" w:hAnsi="Arial" w:cs="Arial"/>
                <w:sz w:val="24"/>
                <w:szCs w:val="24"/>
                <w:lang w:val="el-GR"/>
              </w:rPr>
              <w:t>Κ</w:t>
            </w:r>
            <w:r w:rsidR="00FD3F97" w:rsidRPr="00881831">
              <w:rPr>
                <w:rFonts w:ascii="Arial" w:hAnsi="Arial" w:cs="Arial"/>
                <w:sz w:val="24"/>
                <w:szCs w:val="24"/>
                <w:lang w:val="el-GR"/>
              </w:rPr>
              <w:t xml:space="preserve">ανονισμών </w:t>
            </w:r>
            <w:r w:rsidRPr="00881831">
              <w:rPr>
                <w:rFonts w:ascii="Arial" w:hAnsi="Arial" w:cs="Arial"/>
                <w:sz w:val="24"/>
                <w:szCs w:val="24"/>
                <w:lang w:val="el-GR"/>
              </w:rPr>
              <w:t>τροποποιείται με τη διαγραφή της υποπαραγράφου (β)</w:t>
            </w:r>
            <w:r>
              <w:rPr>
                <w:rFonts w:ascii="Arial" w:hAnsi="Arial" w:cs="Arial"/>
                <w:sz w:val="24"/>
                <w:szCs w:val="24"/>
                <w:lang w:val="el-GR"/>
              </w:rPr>
              <w:t xml:space="preserve"> της παραγράφου (2) αυτού</w:t>
            </w:r>
            <w:r w:rsidRPr="00881831">
              <w:rPr>
                <w:rFonts w:ascii="Arial" w:hAnsi="Arial" w:cs="Arial"/>
                <w:sz w:val="24"/>
                <w:szCs w:val="24"/>
                <w:lang w:val="el-GR"/>
              </w:rPr>
              <w:t>.</w:t>
            </w:r>
          </w:p>
          <w:p w14:paraId="4BF988C9" w14:textId="3533C44B" w:rsidR="00701D82" w:rsidRPr="004E1B93" w:rsidRDefault="00701D82" w:rsidP="00E91DC7">
            <w:pPr>
              <w:pStyle w:val="ListParagraph"/>
              <w:spacing w:line="360" w:lineRule="auto"/>
              <w:ind w:left="360"/>
              <w:jc w:val="both"/>
              <w:rPr>
                <w:rFonts w:ascii="Arial" w:hAnsi="Arial" w:cs="Arial"/>
                <w:sz w:val="24"/>
                <w:szCs w:val="24"/>
                <w:lang w:val="el-GR"/>
              </w:rPr>
            </w:pPr>
          </w:p>
        </w:tc>
      </w:tr>
      <w:tr w:rsidR="00E45A49" w:rsidRPr="009E5D6A" w14:paraId="65DC4859" w14:textId="77777777" w:rsidTr="00015829">
        <w:tc>
          <w:tcPr>
            <w:tcW w:w="1721" w:type="dxa"/>
          </w:tcPr>
          <w:p w14:paraId="1833B974" w14:textId="31526E14" w:rsidR="00E45A49" w:rsidRPr="000A4044" w:rsidRDefault="00E45A49" w:rsidP="00E45A49">
            <w:pPr>
              <w:rPr>
                <w:rFonts w:ascii="Arial" w:hAnsi="Arial" w:cs="Arial"/>
                <w:sz w:val="18"/>
                <w:szCs w:val="18"/>
                <w:lang w:val="el-GR"/>
              </w:rPr>
            </w:pPr>
            <w:r w:rsidRPr="000A4044">
              <w:rPr>
                <w:rFonts w:ascii="Arial" w:hAnsi="Arial" w:cs="Arial"/>
                <w:sz w:val="18"/>
                <w:szCs w:val="18"/>
                <w:lang w:val="el-GR"/>
              </w:rPr>
              <w:t xml:space="preserve">Τροποποίηση του Κανονισμού </w:t>
            </w:r>
            <w:r>
              <w:rPr>
                <w:rFonts w:ascii="Arial" w:hAnsi="Arial" w:cs="Arial"/>
                <w:sz w:val="18"/>
                <w:szCs w:val="18"/>
                <w:lang w:val="el-GR"/>
              </w:rPr>
              <w:t xml:space="preserve">20 </w:t>
            </w:r>
            <w:r w:rsidRPr="000A4044">
              <w:rPr>
                <w:rFonts w:ascii="Arial" w:hAnsi="Arial" w:cs="Arial"/>
                <w:sz w:val="18"/>
                <w:szCs w:val="18"/>
                <w:lang w:val="el-GR"/>
              </w:rPr>
              <w:t xml:space="preserve">των βασικών </w:t>
            </w:r>
            <w:r w:rsidR="00AC693B">
              <w:rPr>
                <w:rFonts w:ascii="Arial" w:hAnsi="Arial" w:cs="Arial"/>
                <w:sz w:val="18"/>
                <w:szCs w:val="18"/>
                <w:lang w:val="el-GR"/>
              </w:rPr>
              <w:t>Κ</w:t>
            </w:r>
            <w:r w:rsidRPr="000A4044">
              <w:rPr>
                <w:rFonts w:ascii="Arial" w:hAnsi="Arial" w:cs="Arial"/>
                <w:sz w:val="18"/>
                <w:szCs w:val="18"/>
                <w:lang w:val="el-GR"/>
              </w:rPr>
              <w:t>ανονισμών</w:t>
            </w:r>
            <w:r>
              <w:rPr>
                <w:rFonts w:ascii="Arial" w:hAnsi="Arial" w:cs="Arial"/>
                <w:sz w:val="18"/>
                <w:szCs w:val="18"/>
                <w:lang w:val="el-GR"/>
              </w:rPr>
              <w:t>.</w:t>
            </w:r>
            <w:r w:rsidRPr="000A4044">
              <w:rPr>
                <w:rFonts w:ascii="Arial" w:hAnsi="Arial" w:cs="Arial"/>
                <w:sz w:val="18"/>
                <w:szCs w:val="18"/>
                <w:lang w:val="el-GR"/>
              </w:rPr>
              <w:t xml:space="preserve"> </w:t>
            </w:r>
          </w:p>
          <w:p w14:paraId="7C51EC80" w14:textId="77777777" w:rsidR="00E45A49" w:rsidRPr="000A4044" w:rsidRDefault="00E45A49" w:rsidP="004E1B93">
            <w:pPr>
              <w:rPr>
                <w:rFonts w:ascii="Arial" w:hAnsi="Arial" w:cs="Arial"/>
                <w:sz w:val="18"/>
                <w:szCs w:val="18"/>
                <w:lang w:val="el-GR"/>
              </w:rPr>
            </w:pPr>
          </w:p>
        </w:tc>
        <w:tc>
          <w:tcPr>
            <w:tcW w:w="7350" w:type="dxa"/>
          </w:tcPr>
          <w:p w14:paraId="165C0EFB" w14:textId="501B36C9" w:rsidR="00E45A49" w:rsidRDefault="00E45A49" w:rsidP="00E45A49">
            <w:pPr>
              <w:spacing w:line="360" w:lineRule="auto"/>
              <w:jc w:val="both"/>
              <w:rPr>
                <w:rFonts w:ascii="Arial" w:hAnsi="Arial" w:cs="Arial"/>
                <w:sz w:val="24"/>
                <w:szCs w:val="24"/>
                <w:lang w:val="el-GR"/>
              </w:rPr>
            </w:pPr>
            <w:r>
              <w:rPr>
                <w:rFonts w:ascii="Arial" w:hAnsi="Arial" w:cs="Arial"/>
                <w:sz w:val="24"/>
                <w:szCs w:val="24"/>
                <w:lang w:val="el-GR"/>
              </w:rPr>
              <w:t xml:space="preserve">14. </w:t>
            </w:r>
            <w:r w:rsidRPr="00881831">
              <w:rPr>
                <w:rFonts w:ascii="Arial" w:hAnsi="Arial" w:cs="Arial"/>
                <w:sz w:val="24"/>
                <w:szCs w:val="24"/>
                <w:lang w:val="el-GR"/>
              </w:rPr>
              <w:t xml:space="preserve">Ο Κανονισμός </w:t>
            </w:r>
            <w:r>
              <w:rPr>
                <w:rFonts w:ascii="Arial" w:hAnsi="Arial" w:cs="Arial"/>
                <w:sz w:val="24"/>
                <w:szCs w:val="24"/>
                <w:lang w:val="el-GR"/>
              </w:rPr>
              <w:t xml:space="preserve">20 </w:t>
            </w:r>
            <w:r w:rsidRPr="00881831">
              <w:rPr>
                <w:rFonts w:ascii="Arial" w:hAnsi="Arial" w:cs="Arial"/>
                <w:sz w:val="24"/>
                <w:szCs w:val="24"/>
                <w:lang w:val="el-GR"/>
              </w:rPr>
              <w:t xml:space="preserve">των βασικών </w:t>
            </w:r>
            <w:r w:rsidR="0072161C" w:rsidRPr="0072161C">
              <w:rPr>
                <w:rFonts w:ascii="Arial" w:hAnsi="Arial" w:cs="Arial"/>
                <w:sz w:val="24"/>
                <w:szCs w:val="24"/>
                <w:lang w:val="el-GR"/>
              </w:rPr>
              <w:t>Κ</w:t>
            </w:r>
            <w:r w:rsidRPr="00881831">
              <w:rPr>
                <w:rFonts w:ascii="Arial" w:hAnsi="Arial" w:cs="Arial"/>
                <w:sz w:val="24"/>
                <w:szCs w:val="24"/>
                <w:lang w:val="el-GR"/>
              </w:rPr>
              <w:t>ανονισμών τροποποιείται με τη</w:t>
            </w:r>
            <w:r>
              <w:rPr>
                <w:rFonts w:ascii="Arial" w:hAnsi="Arial" w:cs="Arial"/>
                <w:sz w:val="24"/>
                <w:szCs w:val="24"/>
                <w:lang w:val="el-GR"/>
              </w:rPr>
              <w:t>ν προσθήκη της φράσης «ή εκπρόσωπο της ΚΥ.Σ.Ο.Α.» πριν από το τέλος της πρότασης.</w:t>
            </w:r>
          </w:p>
          <w:p w14:paraId="6DEADAE4" w14:textId="6981C9F5" w:rsidR="00943E4F" w:rsidRPr="000F4611" w:rsidRDefault="00943E4F" w:rsidP="00E45A49">
            <w:pPr>
              <w:spacing w:line="360" w:lineRule="auto"/>
              <w:jc w:val="both"/>
              <w:rPr>
                <w:rFonts w:ascii="Arial" w:hAnsi="Arial" w:cs="Arial"/>
                <w:sz w:val="24"/>
                <w:szCs w:val="24"/>
                <w:lang w:val="el-GR"/>
              </w:rPr>
            </w:pPr>
          </w:p>
        </w:tc>
      </w:tr>
      <w:tr w:rsidR="00701D82" w:rsidRPr="009E5D6A" w14:paraId="1A35384E" w14:textId="77777777" w:rsidTr="00015829">
        <w:tc>
          <w:tcPr>
            <w:tcW w:w="1721" w:type="dxa"/>
          </w:tcPr>
          <w:p w14:paraId="5D2B4944" w14:textId="71BA87AF" w:rsidR="00701D82" w:rsidRPr="000A4044" w:rsidRDefault="00701D82" w:rsidP="004E1B93">
            <w:pPr>
              <w:rPr>
                <w:rFonts w:ascii="Arial" w:hAnsi="Arial" w:cs="Arial"/>
                <w:sz w:val="18"/>
                <w:szCs w:val="18"/>
                <w:lang w:val="el-GR"/>
              </w:rPr>
            </w:pPr>
            <w:bookmarkStart w:id="4" w:name="_Hlk192492856"/>
            <w:r w:rsidRPr="000A4044">
              <w:rPr>
                <w:rFonts w:ascii="Arial" w:hAnsi="Arial" w:cs="Arial"/>
                <w:sz w:val="18"/>
                <w:szCs w:val="18"/>
                <w:lang w:val="el-GR"/>
              </w:rPr>
              <w:lastRenderedPageBreak/>
              <w:t xml:space="preserve">Τροποποίηση του Κανονισμού </w:t>
            </w:r>
            <w:r w:rsidR="00471CD9">
              <w:rPr>
                <w:rFonts w:ascii="Arial" w:hAnsi="Arial" w:cs="Arial"/>
                <w:sz w:val="18"/>
                <w:szCs w:val="18"/>
                <w:lang w:val="el-GR"/>
              </w:rPr>
              <w:t>29</w:t>
            </w:r>
            <w:r w:rsidRPr="000A4044">
              <w:rPr>
                <w:rFonts w:ascii="Arial" w:hAnsi="Arial" w:cs="Arial"/>
                <w:sz w:val="18"/>
                <w:szCs w:val="18"/>
                <w:lang w:val="el-GR"/>
              </w:rPr>
              <w:t xml:space="preserve"> των βασικών </w:t>
            </w:r>
            <w:r w:rsidR="00AC693B">
              <w:rPr>
                <w:rFonts w:ascii="Arial" w:hAnsi="Arial" w:cs="Arial"/>
                <w:sz w:val="18"/>
                <w:szCs w:val="18"/>
                <w:lang w:val="el-GR"/>
              </w:rPr>
              <w:t>Κ</w:t>
            </w:r>
            <w:r w:rsidRPr="000A4044">
              <w:rPr>
                <w:rFonts w:ascii="Arial" w:hAnsi="Arial" w:cs="Arial"/>
                <w:sz w:val="18"/>
                <w:szCs w:val="18"/>
                <w:lang w:val="el-GR"/>
              </w:rPr>
              <w:t>ανονισμών</w:t>
            </w:r>
            <w:r>
              <w:rPr>
                <w:rFonts w:ascii="Arial" w:hAnsi="Arial" w:cs="Arial"/>
                <w:sz w:val="18"/>
                <w:szCs w:val="18"/>
                <w:lang w:val="el-GR"/>
              </w:rPr>
              <w:t>.</w:t>
            </w:r>
            <w:r w:rsidRPr="000A4044">
              <w:rPr>
                <w:rFonts w:ascii="Arial" w:hAnsi="Arial" w:cs="Arial"/>
                <w:sz w:val="18"/>
                <w:szCs w:val="18"/>
                <w:lang w:val="el-GR"/>
              </w:rPr>
              <w:t xml:space="preserve"> </w:t>
            </w:r>
          </w:p>
          <w:p w14:paraId="5FF50B7C" w14:textId="77777777" w:rsidR="00701D82" w:rsidRPr="000A4044" w:rsidRDefault="00701D82" w:rsidP="000E07DC">
            <w:pPr>
              <w:rPr>
                <w:rFonts w:ascii="Arial" w:hAnsi="Arial" w:cs="Arial"/>
                <w:sz w:val="18"/>
                <w:szCs w:val="18"/>
                <w:lang w:val="el-GR"/>
              </w:rPr>
            </w:pPr>
          </w:p>
        </w:tc>
        <w:tc>
          <w:tcPr>
            <w:tcW w:w="7350" w:type="dxa"/>
          </w:tcPr>
          <w:p w14:paraId="7C73E980" w14:textId="101DA212" w:rsidR="00701D82" w:rsidRPr="00D44E44" w:rsidRDefault="00E45A49" w:rsidP="00D44E44">
            <w:pPr>
              <w:spacing w:line="360" w:lineRule="auto"/>
              <w:jc w:val="both"/>
              <w:rPr>
                <w:rFonts w:ascii="Arial" w:hAnsi="Arial" w:cs="Arial"/>
                <w:sz w:val="24"/>
                <w:szCs w:val="24"/>
                <w:lang w:val="el-GR"/>
              </w:rPr>
            </w:pPr>
            <w:r>
              <w:rPr>
                <w:rFonts w:ascii="Arial" w:hAnsi="Arial" w:cs="Arial"/>
                <w:sz w:val="24"/>
                <w:szCs w:val="24"/>
                <w:lang w:val="el-GR"/>
              </w:rPr>
              <w:t>15</w:t>
            </w:r>
            <w:r w:rsidR="00701D82">
              <w:rPr>
                <w:rFonts w:ascii="Arial" w:hAnsi="Arial" w:cs="Arial"/>
                <w:sz w:val="24"/>
                <w:szCs w:val="24"/>
                <w:lang w:val="el-GR"/>
              </w:rPr>
              <w:t>.</w:t>
            </w:r>
            <w:r w:rsidR="00943E4F">
              <w:rPr>
                <w:rFonts w:ascii="Arial" w:hAnsi="Arial" w:cs="Arial"/>
                <w:sz w:val="24"/>
                <w:szCs w:val="24"/>
                <w:lang w:val="el-GR"/>
              </w:rPr>
              <w:t xml:space="preserve"> </w:t>
            </w:r>
            <w:r w:rsidR="00701D82" w:rsidRPr="00D44E44">
              <w:rPr>
                <w:rFonts w:ascii="Arial" w:hAnsi="Arial" w:cs="Arial"/>
                <w:sz w:val="24"/>
                <w:szCs w:val="24"/>
                <w:lang w:val="el-GR"/>
              </w:rPr>
              <w:t xml:space="preserve">Ο Κανονισμός 29 των βασικών </w:t>
            </w:r>
            <w:r w:rsidR="000F4611">
              <w:rPr>
                <w:rFonts w:ascii="Arial" w:hAnsi="Arial" w:cs="Arial"/>
                <w:sz w:val="24"/>
                <w:szCs w:val="24"/>
                <w:lang w:val="en-US"/>
              </w:rPr>
              <w:t>K</w:t>
            </w:r>
            <w:r w:rsidR="00FD3F97" w:rsidRPr="00D44E44">
              <w:rPr>
                <w:rFonts w:ascii="Arial" w:hAnsi="Arial" w:cs="Arial"/>
                <w:sz w:val="24"/>
                <w:szCs w:val="24"/>
                <w:lang w:val="el-GR"/>
              </w:rPr>
              <w:t xml:space="preserve">ανονισμών </w:t>
            </w:r>
            <w:r w:rsidR="00701D82" w:rsidRPr="00D44E44">
              <w:rPr>
                <w:rFonts w:ascii="Arial" w:hAnsi="Arial" w:cs="Arial"/>
                <w:sz w:val="24"/>
                <w:szCs w:val="24"/>
                <w:lang w:val="el-GR"/>
              </w:rPr>
              <w:t xml:space="preserve">τροποποιείται με τη διαγραφή στην υποπαράγραφο (1) </w:t>
            </w:r>
            <w:r w:rsidR="00701D82">
              <w:rPr>
                <w:rFonts w:ascii="Arial" w:hAnsi="Arial" w:cs="Arial"/>
                <w:sz w:val="24"/>
                <w:szCs w:val="24"/>
                <w:lang w:val="el-GR"/>
              </w:rPr>
              <w:t xml:space="preserve">αυτού </w:t>
            </w:r>
            <w:r w:rsidR="00701D82" w:rsidRPr="00D44E44">
              <w:rPr>
                <w:rFonts w:ascii="Arial" w:hAnsi="Arial" w:cs="Arial"/>
                <w:sz w:val="24"/>
                <w:szCs w:val="24"/>
                <w:lang w:val="el-GR"/>
              </w:rPr>
              <w:t>των λέξεων «</w:t>
            </w:r>
            <w:r w:rsidR="00701D82">
              <w:rPr>
                <w:rFonts w:ascii="Arial" w:hAnsi="Arial" w:cs="Arial"/>
                <w:sz w:val="24"/>
                <w:szCs w:val="24"/>
                <w:lang w:val="el-GR"/>
              </w:rPr>
              <w:t xml:space="preserve">ή </w:t>
            </w:r>
            <w:r w:rsidR="00701D82" w:rsidRPr="00D44E44">
              <w:rPr>
                <w:rFonts w:ascii="Arial" w:hAnsi="Arial" w:cs="Arial"/>
                <w:sz w:val="24"/>
                <w:szCs w:val="24"/>
                <w:lang w:val="el-GR"/>
              </w:rPr>
              <w:t>ειδική μονάδα» (δεύτερη γραμμή).</w:t>
            </w:r>
          </w:p>
          <w:p w14:paraId="56C68DA8" w14:textId="2E4A06CF" w:rsidR="00701D82" w:rsidRPr="000F592F" w:rsidRDefault="00701D82" w:rsidP="000F592F">
            <w:pPr>
              <w:spacing w:line="360" w:lineRule="auto"/>
              <w:ind w:left="498"/>
              <w:jc w:val="both"/>
              <w:rPr>
                <w:rFonts w:ascii="Arial" w:hAnsi="Arial" w:cs="Arial"/>
                <w:sz w:val="24"/>
                <w:szCs w:val="24"/>
                <w:lang w:val="el-GR"/>
              </w:rPr>
            </w:pPr>
          </w:p>
        </w:tc>
      </w:tr>
      <w:bookmarkEnd w:id="4"/>
      <w:tr w:rsidR="00701D82" w:rsidRPr="009E5D6A" w14:paraId="3989F0BF" w14:textId="77777777" w:rsidTr="00015829">
        <w:tc>
          <w:tcPr>
            <w:tcW w:w="1721" w:type="dxa"/>
          </w:tcPr>
          <w:p w14:paraId="7008C75C" w14:textId="032DACFF" w:rsidR="00701D82" w:rsidRPr="000A4044" w:rsidRDefault="00701D82" w:rsidP="000E07DC">
            <w:pPr>
              <w:rPr>
                <w:rFonts w:ascii="Arial" w:hAnsi="Arial" w:cs="Arial"/>
                <w:sz w:val="18"/>
                <w:szCs w:val="18"/>
                <w:lang w:val="el-GR"/>
              </w:rPr>
            </w:pPr>
            <w:r w:rsidRPr="000A4044">
              <w:rPr>
                <w:rFonts w:ascii="Arial" w:hAnsi="Arial" w:cs="Arial"/>
                <w:sz w:val="18"/>
                <w:szCs w:val="18"/>
                <w:lang w:val="el-GR"/>
              </w:rPr>
              <w:t xml:space="preserve">Τροποποίηση του Κανονισμού </w:t>
            </w:r>
            <w:r w:rsidR="00471CD9">
              <w:rPr>
                <w:rFonts w:ascii="Arial" w:hAnsi="Arial" w:cs="Arial"/>
                <w:sz w:val="18"/>
                <w:szCs w:val="18"/>
                <w:lang w:val="el-GR"/>
              </w:rPr>
              <w:t>32</w:t>
            </w:r>
            <w:r w:rsidRPr="000A4044">
              <w:rPr>
                <w:rFonts w:ascii="Arial" w:hAnsi="Arial" w:cs="Arial"/>
                <w:sz w:val="18"/>
                <w:szCs w:val="18"/>
                <w:lang w:val="el-GR"/>
              </w:rPr>
              <w:t xml:space="preserve"> των βασικών </w:t>
            </w:r>
            <w:r w:rsidR="00AC693B">
              <w:rPr>
                <w:rFonts w:ascii="Arial" w:hAnsi="Arial" w:cs="Arial"/>
                <w:sz w:val="18"/>
                <w:szCs w:val="18"/>
                <w:lang w:val="el-GR"/>
              </w:rPr>
              <w:t>Κ</w:t>
            </w:r>
            <w:r w:rsidRPr="000A4044">
              <w:rPr>
                <w:rFonts w:ascii="Arial" w:hAnsi="Arial" w:cs="Arial"/>
                <w:sz w:val="18"/>
                <w:szCs w:val="18"/>
                <w:lang w:val="el-GR"/>
              </w:rPr>
              <w:t>ανονισμών</w:t>
            </w:r>
            <w:r>
              <w:rPr>
                <w:rFonts w:ascii="Arial" w:hAnsi="Arial" w:cs="Arial"/>
                <w:sz w:val="18"/>
                <w:szCs w:val="18"/>
                <w:lang w:val="el-GR"/>
              </w:rPr>
              <w:t>.</w:t>
            </w:r>
          </w:p>
          <w:p w14:paraId="1865F935" w14:textId="4DDFDE51" w:rsidR="00701D82" w:rsidRPr="002606FF" w:rsidRDefault="00701D82" w:rsidP="000E07DC">
            <w:pPr>
              <w:rPr>
                <w:rFonts w:ascii="Arial" w:hAnsi="Arial" w:cs="Arial"/>
                <w:sz w:val="18"/>
                <w:szCs w:val="18"/>
                <w:lang w:val="el-GR"/>
              </w:rPr>
            </w:pPr>
          </w:p>
        </w:tc>
        <w:tc>
          <w:tcPr>
            <w:tcW w:w="7350" w:type="dxa"/>
          </w:tcPr>
          <w:p w14:paraId="05D1DE0C" w14:textId="13AEB489" w:rsidR="00701D82" w:rsidRDefault="00E45A49" w:rsidP="0065567A">
            <w:pPr>
              <w:spacing w:line="360" w:lineRule="auto"/>
              <w:jc w:val="both"/>
              <w:rPr>
                <w:rFonts w:ascii="Arial" w:hAnsi="Arial" w:cs="Arial"/>
                <w:sz w:val="24"/>
                <w:szCs w:val="24"/>
                <w:lang w:val="el-GR"/>
              </w:rPr>
            </w:pPr>
            <w:r>
              <w:rPr>
                <w:rFonts w:ascii="Arial" w:hAnsi="Arial" w:cs="Arial"/>
                <w:sz w:val="24"/>
                <w:szCs w:val="24"/>
                <w:lang w:val="el-GR"/>
              </w:rPr>
              <w:t>16</w:t>
            </w:r>
            <w:r w:rsidR="00701D82">
              <w:rPr>
                <w:rFonts w:ascii="Arial" w:hAnsi="Arial" w:cs="Arial"/>
                <w:sz w:val="24"/>
                <w:szCs w:val="24"/>
                <w:lang w:val="el-GR"/>
              </w:rPr>
              <w:t>.</w:t>
            </w:r>
            <w:r w:rsidR="00943E4F">
              <w:rPr>
                <w:rFonts w:ascii="Arial" w:hAnsi="Arial" w:cs="Arial"/>
                <w:sz w:val="24"/>
                <w:szCs w:val="24"/>
                <w:lang w:val="el-GR"/>
              </w:rPr>
              <w:t xml:space="preserve"> </w:t>
            </w:r>
            <w:r w:rsidR="00701D82" w:rsidRPr="0065567A">
              <w:rPr>
                <w:rFonts w:ascii="Arial" w:hAnsi="Arial" w:cs="Arial"/>
                <w:sz w:val="24"/>
                <w:szCs w:val="24"/>
                <w:lang w:val="el-GR"/>
              </w:rPr>
              <w:t xml:space="preserve">Ο Κανονισμός 32 των βασικών </w:t>
            </w:r>
            <w:r w:rsidR="00AC693B">
              <w:rPr>
                <w:rFonts w:ascii="Arial" w:hAnsi="Arial" w:cs="Arial"/>
                <w:sz w:val="24"/>
                <w:szCs w:val="24"/>
                <w:lang w:val="el-GR"/>
              </w:rPr>
              <w:t>Κ</w:t>
            </w:r>
            <w:r w:rsidR="00701D82" w:rsidRPr="0065567A">
              <w:rPr>
                <w:rFonts w:ascii="Arial" w:hAnsi="Arial" w:cs="Arial"/>
                <w:sz w:val="24"/>
                <w:szCs w:val="24"/>
                <w:lang w:val="el-GR"/>
              </w:rPr>
              <w:t>ανονισμών τροποποιείται ως ακολούθως:</w:t>
            </w:r>
          </w:p>
          <w:p w14:paraId="49F7491A" w14:textId="77777777" w:rsidR="00471CD9" w:rsidRPr="0065567A" w:rsidRDefault="00471CD9" w:rsidP="0065567A">
            <w:pPr>
              <w:spacing w:line="360" w:lineRule="auto"/>
              <w:jc w:val="both"/>
              <w:rPr>
                <w:rFonts w:ascii="Arial" w:hAnsi="Arial" w:cs="Arial"/>
                <w:sz w:val="24"/>
                <w:szCs w:val="24"/>
                <w:lang w:val="el-GR"/>
              </w:rPr>
            </w:pPr>
          </w:p>
          <w:p w14:paraId="5F402DED" w14:textId="77777777" w:rsidR="00701D82" w:rsidRPr="009F04A0" w:rsidRDefault="00701D82" w:rsidP="000F592F">
            <w:pPr>
              <w:spacing w:line="360" w:lineRule="auto"/>
              <w:ind w:left="498" w:hanging="498"/>
              <w:jc w:val="both"/>
              <w:rPr>
                <w:rFonts w:ascii="Arial" w:hAnsi="Arial" w:cs="Arial"/>
                <w:sz w:val="24"/>
                <w:szCs w:val="24"/>
                <w:lang w:val="el-GR"/>
              </w:rPr>
            </w:pPr>
            <w:r>
              <w:rPr>
                <w:rFonts w:ascii="Arial" w:hAnsi="Arial" w:cs="Arial"/>
                <w:sz w:val="24"/>
                <w:szCs w:val="24"/>
                <w:lang w:val="el-GR"/>
              </w:rPr>
              <w:t xml:space="preserve">       (α) Μ</w:t>
            </w:r>
            <w:r w:rsidRPr="000F592F">
              <w:rPr>
                <w:rFonts w:ascii="Arial" w:hAnsi="Arial" w:cs="Arial"/>
                <w:sz w:val="24"/>
                <w:szCs w:val="24"/>
                <w:lang w:val="el-GR"/>
              </w:rPr>
              <w:t xml:space="preserve">ε την αντικατάσταση </w:t>
            </w:r>
            <w:r>
              <w:rPr>
                <w:rFonts w:ascii="Arial" w:hAnsi="Arial" w:cs="Arial"/>
                <w:sz w:val="24"/>
                <w:szCs w:val="24"/>
                <w:lang w:val="el-GR"/>
              </w:rPr>
              <w:t>της παραγράφου (1) αυτού με την ακόλουθη νέα παράγραφο</w:t>
            </w:r>
            <w:r w:rsidRPr="002F5372">
              <w:rPr>
                <w:rFonts w:ascii="Arial" w:hAnsi="Arial" w:cs="Arial"/>
                <w:sz w:val="24"/>
                <w:szCs w:val="24"/>
                <w:lang w:val="el-GR"/>
              </w:rPr>
              <w:t>:</w:t>
            </w:r>
          </w:p>
          <w:p w14:paraId="3C2EC673" w14:textId="77777777" w:rsidR="00701D82" w:rsidRPr="009F04A0" w:rsidRDefault="00701D82" w:rsidP="000F592F">
            <w:pPr>
              <w:spacing w:line="360" w:lineRule="auto"/>
              <w:ind w:left="498" w:hanging="498"/>
              <w:jc w:val="both"/>
              <w:rPr>
                <w:rFonts w:ascii="Arial" w:hAnsi="Arial" w:cs="Arial"/>
                <w:sz w:val="24"/>
                <w:szCs w:val="24"/>
                <w:lang w:val="el-GR"/>
              </w:rPr>
            </w:pPr>
          </w:p>
          <w:p w14:paraId="697FEC16" w14:textId="2824AB0C" w:rsidR="00701D82" w:rsidRPr="009F04A0" w:rsidRDefault="00701D82" w:rsidP="000F592F">
            <w:pPr>
              <w:spacing w:line="360" w:lineRule="auto"/>
              <w:ind w:left="498" w:hanging="498"/>
              <w:jc w:val="both"/>
              <w:rPr>
                <w:rFonts w:ascii="Arial" w:hAnsi="Arial" w:cs="Arial"/>
                <w:sz w:val="24"/>
                <w:szCs w:val="24"/>
                <w:lang w:val="el-GR"/>
              </w:rPr>
            </w:pPr>
            <w:r w:rsidRPr="002F5372">
              <w:rPr>
                <w:rFonts w:ascii="Arial" w:hAnsi="Arial" w:cs="Arial"/>
                <w:sz w:val="24"/>
                <w:szCs w:val="24"/>
                <w:lang w:val="el-GR"/>
              </w:rPr>
              <w:t xml:space="preserve">      </w:t>
            </w:r>
            <w:r w:rsidRPr="000F592F">
              <w:rPr>
                <w:rFonts w:ascii="Arial" w:hAnsi="Arial" w:cs="Arial"/>
                <w:sz w:val="24"/>
                <w:szCs w:val="24"/>
                <w:lang w:val="el-GR"/>
              </w:rPr>
              <w:t>«</w:t>
            </w:r>
            <w:r w:rsidRPr="00DC530A">
              <w:rPr>
                <w:rFonts w:ascii="Arial" w:hAnsi="Arial" w:cs="Arial"/>
                <w:sz w:val="24"/>
                <w:szCs w:val="24"/>
                <w:lang w:val="el-GR"/>
              </w:rPr>
              <w:t xml:space="preserve">(1) </w:t>
            </w:r>
            <w:r>
              <w:rPr>
                <w:rFonts w:ascii="Arial" w:hAnsi="Arial" w:cs="Arial"/>
                <w:sz w:val="24"/>
                <w:szCs w:val="24"/>
                <w:lang w:val="el-GR"/>
              </w:rPr>
              <w:t>Οι εκπαιδευτικές και άλλες ανάγκες των παιδιών που φοιτούν στα δημόσια ειδικά σχολεία επαναξιολογούνται από την Επαρχιακή Επιτροπή ανά τριετία. Σε περίπτωση που η Επαρχιακή Επιτροπή κρίνει τούτο αναγκαίο ή ζητηθεί από το</w:t>
            </w:r>
            <w:r w:rsidR="0072161C">
              <w:rPr>
                <w:rFonts w:ascii="Arial" w:hAnsi="Arial" w:cs="Arial"/>
                <w:sz w:val="24"/>
                <w:szCs w:val="24"/>
                <w:lang w:val="el-GR"/>
              </w:rPr>
              <w:t>ν</w:t>
            </w:r>
            <w:r>
              <w:rPr>
                <w:rFonts w:ascii="Arial" w:hAnsi="Arial" w:cs="Arial"/>
                <w:sz w:val="24"/>
                <w:szCs w:val="24"/>
                <w:lang w:val="el-GR"/>
              </w:rPr>
              <w:t xml:space="preserve"> διευθυντή του σχολείου ή συνδετικό λειτουργό ή το γονέα του παιδιού, η επαναξιολόγηση διενεργείται συχνότερα</w:t>
            </w:r>
            <w:r w:rsidRPr="006A4261">
              <w:rPr>
                <w:rFonts w:ascii="Arial" w:hAnsi="Arial" w:cs="Arial"/>
                <w:sz w:val="24"/>
                <w:szCs w:val="24"/>
                <w:lang w:val="el-GR"/>
              </w:rPr>
              <w:t>:</w:t>
            </w:r>
          </w:p>
          <w:p w14:paraId="6B90FEAD" w14:textId="77777777" w:rsidR="00701D82" w:rsidRPr="009F04A0" w:rsidRDefault="00701D82" w:rsidP="000F592F">
            <w:pPr>
              <w:spacing w:line="360" w:lineRule="auto"/>
              <w:ind w:left="498" w:hanging="498"/>
              <w:jc w:val="both"/>
              <w:rPr>
                <w:rFonts w:ascii="Arial" w:hAnsi="Arial" w:cs="Arial"/>
                <w:sz w:val="24"/>
                <w:szCs w:val="24"/>
                <w:lang w:val="el-GR"/>
              </w:rPr>
            </w:pPr>
          </w:p>
          <w:p w14:paraId="34872843" w14:textId="42298414" w:rsidR="00701D82" w:rsidRDefault="00701D82" w:rsidP="000F592F">
            <w:pPr>
              <w:spacing w:line="360" w:lineRule="auto"/>
              <w:ind w:left="498" w:hanging="498"/>
              <w:jc w:val="both"/>
              <w:rPr>
                <w:rFonts w:ascii="Arial" w:hAnsi="Arial" w:cs="Arial"/>
                <w:sz w:val="24"/>
                <w:szCs w:val="24"/>
                <w:lang w:val="el-GR"/>
              </w:rPr>
            </w:pPr>
            <w:r w:rsidRPr="002F5372">
              <w:rPr>
                <w:rFonts w:ascii="Arial" w:hAnsi="Arial" w:cs="Arial"/>
                <w:sz w:val="24"/>
                <w:szCs w:val="24"/>
                <w:lang w:val="el-GR"/>
              </w:rPr>
              <w:t xml:space="preserve">       </w:t>
            </w:r>
            <w:r w:rsidRPr="000F592F">
              <w:rPr>
                <w:rFonts w:ascii="Arial" w:hAnsi="Arial" w:cs="Arial"/>
                <w:sz w:val="24"/>
                <w:szCs w:val="24"/>
                <w:lang w:val="el-GR"/>
              </w:rPr>
              <w:t>Νοείται ότι</w:t>
            </w:r>
            <w:r w:rsidR="00380B14">
              <w:rPr>
                <w:rFonts w:ascii="Arial" w:hAnsi="Arial" w:cs="Arial"/>
                <w:sz w:val="24"/>
                <w:szCs w:val="24"/>
                <w:lang w:val="el-GR"/>
              </w:rPr>
              <w:t>,</w:t>
            </w:r>
            <w:r w:rsidRPr="000F592F">
              <w:rPr>
                <w:rFonts w:ascii="Arial" w:hAnsi="Arial" w:cs="Arial"/>
                <w:sz w:val="24"/>
                <w:szCs w:val="24"/>
                <w:lang w:val="el-GR"/>
              </w:rPr>
              <w:t xml:space="preserve"> η διαδικασία της επαναξιολόγησης πρέπει να ολοκληρώνεται μέχρι τον Μάρτιο της προηγούμενης σχολικής χρονιάς»</w:t>
            </w:r>
            <w:r w:rsidRPr="003802DC">
              <w:rPr>
                <w:rFonts w:ascii="Arial" w:hAnsi="Arial" w:cs="Arial"/>
                <w:sz w:val="24"/>
                <w:szCs w:val="24"/>
                <w:lang w:val="el-GR"/>
              </w:rPr>
              <w:t>,</w:t>
            </w:r>
            <w:r>
              <w:rPr>
                <w:rFonts w:ascii="Arial" w:hAnsi="Arial" w:cs="Arial"/>
                <w:sz w:val="24"/>
                <w:szCs w:val="24"/>
                <w:lang w:val="el-GR"/>
              </w:rPr>
              <w:t xml:space="preserve"> και</w:t>
            </w:r>
          </w:p>
          <w:p w14:paraId="40205E18" w14:textId="77777777" w:rsidR="00701D82" w:rsidRPr="003802DC" w:rsidRDefault="00701D82" w:rsidP="000F592F">
            <w:pPr>
              <w:spacing w:line="360" w:lineRule="auto"/>
              <w:ind w:left="498" w:hanging="498"/>
              <w:jc w:val="both"/>
              <w:rPr>
                <w:rFonts w:ascii="Arial" w:hAnsi="Arial" w:cs="Arial"/>
                <w:sz w:val="24"/>
                <w:szCs w:val="24"/>
                <w:lang w:val="el-GR"/>
              </w:rPr>
            </w:pPr>
          </w:p>
          <w:p w14:paraId="34C68AB2" w14:textId="0A785FE2" w:rsidR="00701D82" w:rsidRDefault="00701D82" w:rsidP="000F592F">
            <w:pPr>
              <w:spacing w:line="360" w:lineRule="auto"/>
              <w:ind w:left="498"/>
              <w:jc w:val="both"/>
              <w:rPr>
                <w:rFonts w:ascii="Arial" w:hAnsi="Arial" w:cs="Arial"/>
                <w:sz w:val="24"/>
                <w:szCs w:val="24"/>
                <w:lang w:val="el-GR"/>
              </w:rPr>
            </w:pPr>
            <w:r>
              <w:rPr>
                <w:rFonts w:ascii="Arial" w:hAnsi="Arial" w:cs="Arial"/>
                <w:sz w:val="24"/>
                <w:szCs w:val="24"/>
                <w:lang w:val="el-GR"/>
              </w:rPr>
              <w:t xml:space="preserve">(β) </w:t>
            </w:r>
            <w:r w:rsidRPr="000F592F">
              <w:rPr>
                <w:rFonts w:ascii="Arial" w:hAnsi="Arial" w:cs="Arial"/>
                <w:sz w:val="24"/>
                <w:szCs w:val="24"/>
                <w:lang w:val="el-GR"/>
              </w:rPr>
              <w:t xml:space="preserve">με την αντικατάσταση στην παράγραφο (3) </w:t>
            </w:r>
            <w:r>
              <w:rPr>
                <w:rFonts w:ascii="Arial" w:hAnsi="Arial" w:cs="Arial"/>
                <w:sz w:val="24"/>
                <w:szCs w:val="24"/>
                <w:lang w:val="el-GR"/>
              </w:rPr>
              <w:t xml:space="preserve">αυτού </w:t>
            </w:r>
            <w:r w:rsidRPr="000F592F">
              <w:rPr>
                <w:rFonts w:ascii="Arial" w:hAnsi="Arial" w:cs="Arial"/>
                <w:sz w:val="24"/>
                <w:szCs w:val="24"/>
                <w:lang w:val="el-GR"/>
              </w:rPr>
              <w:t>της λέξης «Ιουνίου» (πρώτη γραμμή) με τη λέξη «Μαρτίου».</w:t>
            </w:r>
          </w:p>
          <w:p w14:paraId="1B161756" w14:textId="02059A36" w:rsidR="00701D82" w:rsidRPr="00667F91" w:rsidRDefault="00701D82" w:rsidP="003071DD">
            <w:pPr>
              <w:pStyle w:val="ListParagraph"/>
              <w:spacing w:line="360" w:lineRule="auto"/>
              <w:ind w:left="360"/>
              <w:jc w:val="both"/>
              <w:rPr>
                <w:rFonts w:ascii="Arial" w:hAnsi="Arial" w:cs="Arial"/>
                <w:sz w:val="24"/>
                <w:szCs w:val="24"/>
                <w:lang w:val="el-GR"/>
              </w:rPr>
            </w:pPr>
          </w:p>
        </w:tc>
      </w:tr>
      <w:tr w:rsidR="00701D82" w:rsidRPr="009E5D6A" w14:paraId="6A7EA18E" w14:textId="77777777" w:rsidTr="00015829">
        <w:tc>
          <w:tcPr>
            <w:tcW w:w="1721" w:type="dxa"/>
          </w:tcPr>
          <w:p w14:paraId="0CD54A83" w14:textId="20A06216" w:rsidR="00701D82" w:rsidRPr="00D42E63" w:rsidRDefault="00701D82" w:rsidP="000E07DC">
            <w:pPr>
              <w:rPr>
                <w:rFonts w:ascii="Arial" w:hAnsi="Arial" w:cs="Arial"/>
                <w:sz w:val="18"/>
                <w:szCs w:val="18"/>
                <w:lang w:val="el-GR"/>
              </w:rPr>
            </w:pPr>
            <w:r w:rsidRPr="000A4044">
              <w:rPr>
                <w:rFonts w:ascii="Arial" w:hAnsi="Arial" w:cs="Arial"/>
                <w:sz w:val="18"/>
                <w:szCs w:val="18"/>
                <w:lang w:val="el-GR"/>
              </w:rPr>
              <w:t xml:space="preserve">Τροποποίηση του Κανονισμού </w:t>
            </w:r>
            <w:r>
              <w:rPr>
                <w:rFonts w:ascii="Arial" w:hAnsi="Arial" w:cs="Arial"/>
                <w:sz w:val="18"/>
                <w:szCs w:val="18"/>
                <w:lang w:val="el-GR"/>
              </w:rPr>
              <w:t>4</w:t>
            </w:r>
            <w:r w:rsidR="00471CD9">
              <w:rPr>
                <w:rFonts w:ascii="Arial" w:hAnsi="Arial" w:cs="Arial"/>
                <w:sz w:val="18"/>
                <w:szCs w:val="18"/>
                <w:lang w:val="el-GR"/>
              </w:rPr>
              <w:t>1</w:t>
            </w:r>
            <w:r w:rsidRPr="000A4044">
              <w:rPr>
                <w:rFonts w:ascii="Arial" w:hAnsi="Arial" w:cs="Arial"/>
                <w:sz w:val="18"/>
                <w:szCs w:val="18"/>
                <w:lang w:val="el-GR"/>
              </w:rPr>
              <w:t xml:space="preserve"> των βασικών </w:t>
            </w:r>
            <w:r w:rsidR="00AC693B">
              <w:rPr>
                <w:rFonts w:ascii="Arial" w:hAnsi="Arial" w:cs="Arial"/>
                <w:sz w:val="18"/>
                <w:szCs w:val="18"/>
                <w:lang w:val="el-GR"/>
              </w:rPr>
              <w:t>Κ</w:t>
            </w:r>
            <w:r w:rsidRPr="000A4044">
              <w:rPr>
                <w:rFonts w:ascii="Arial" w:hAnsi="Arial" w:cs="Arial"/>
                <w:sz w:val="18"/>
                <w:szCs w:val="18"/>
                <w:lang w:val="el-GR"/>
              </w:rPr>
              <w:t>ανονισμών</w:t>
            </w:r>
            <w:r w:rsidRPr="00D42E63">
              <w:rPr>
                <w:rFonts w:ascii="Arial" w:hAnsi="Arial" w:cs="Arial"/>
                <w:sz w:val="18"/>
                <w:szCs w:val="18"/>
                <w:lang w:val="el-GR"/>
              </w:rPr>
              <w:t>.</w:t>
            </w:r>
          </w:p>
          <w:p w14:paraId="7BE59332" w14:textId="786276EF" w:rsidR="00701D82" w:rsidRPr="002606FF" w:rsidRDefault="00701D82" w:rsidP="000E07DC">
            <w:pPr>
              <w:rPr>
                <w:rFonts w:ascii="Arial" w:hAnsi="Arial" w:cs="Arial"/>
                <w:sz w:val="18"/>
                <w:szCs w:val="18"/>
                <w:lang w:val="el-GR"/>
              </w:rPr>
            </w:pPr>
          </w:p>
        </w:tc>
        <w:tc>
          <w:tcPr>
            <w:tcW w:w="7350" w:type="dxa"/>
          </w:tcPr>
          <w:p w14:paraId="3FC3AF8C" w14:textId="75BFFECD" w:rsidR="00701D82" w:rsidRPr="009F04A0" w:rsidRDefault="00C0115F" w:rsidP="000F4611">
            <w:pPr>
              <w:spacing w:line="360" w:lineRule="auto"/>
              <w:jc w:val="both"/>
              <w:rPr>
                <w:rFonts w:ascii="Arial" w:hAnsi="Arial" w:cs="Arial"/>
                <w:sz w:val="24"/>
                <w:szCs w:val="24"/>
                <w:lang w:val="el-GR"/>
              </w:rPr>
            </w:pPr>
            <w:r>
              <w:rPr>
                <w:rFonts w:ascii="Arial" w:hAnsi="Arial" w:cs="Arial"/>
                <w:sz w:val="24"/>
                <w:szCs w:val="24"/>
                <w:lang w:val="el-GR"/>
              </w:rPr>
              <w:t>1</w:t>
            </w:r>
            <w:r w:rsidR="00E45A49">
              <w:rPr>
                <w:rFonts w:ascii="Arial" w:hAnsi="Arial" w:cs="Arial"/>
                <w:sz w:val="24"/>
                <w:szCs w:val="24"/>
                <w:lang w:val="el-GR"/>
              </w:rPr>
              <w:t>7</w:t>
            </w:r>
            <w:r w:rsidR="00701D82">
              <w:rPr>
                <w:rFonts w:ascii="Arial" w:hAnsi="Arial" w:cs="Arial"/>
                <w:sz w:val="24"/>
                <w:szCs w:val="24"/>
                <w:lang w:val="el-GR"/>
              </w:rPr>
              <w:t>.</w:t>
            </w:r>
            <w:r w:rsidR="000F4611" w:rsidRPr="000F4611">
              <w:rPr>
                <w:rFonts w:ascii="Arial" w:hAnsi="Arial" w:cs="Arial"/>
                <w:sz w:val="24"/>
                <w:szCs w:val="24"/>
                <w:lang w:val="el-GR"/>
              </w:rPr>
              <w:t xml:space="preserve"> </w:t>
            </w:r>
            <w:r w:rsidR="00701D82" w:rsidRPr="005639C1">
              <w:rPr>
                <w:rFonts w:ascii="Arial" w:hAnsi="Arial" w:cs="Arial"/>
                <w:sz w:val="24"/>
                <w:szCs w:val="24"/>
                <w:lang w:val="el-GR"/>
              </w:rPr>
              <w:t xml:space="preserve">Ο Κανονισμός 41 των βασικών </w:t>
            </w:r>
            <w:r w:rsidR="00AC693B">
              <w:rPr>
                <w:rFonts w:ascii="Arial" w:hAnsi="Arial" w:cs="Arial"/>
                <w:sz w:val="24"/>
                <w:szCs w:val="24"/>
                <w:lang w:val="el-GR"/>
              </w:rPr>
              <w:t>Κ</w:t>
            </w:r>
            <w:r w:rsidR="00701D82" w:rsidRPr="005639C1">
              <w:rPr>
                <w:rFonts w:ascii="Arial" w:hAnsi="Arial" w:cs="Arial"/>
                <w:sz w:val="24"/>
                <w:szCs w:val="24"/>
                <w:lang w:val="el-GR"/>
              </w:rPr>
              <w:t xml:space="preserve">ανονισμών τροποποιείται με την </w:t>
            </w:r>
            <w:r w:rsidR="00701D82">
              <w:rPr>
                <w:rFonts w:ascii="Arial" w:hAnsi="Arial" w:cs="Arial"/>
                <w:sz w:val="24"/>
                <w:szCs w:val="24"/>
                <w:lang w:val="el-GR"/>
              </w:rPr>
              <w:t>αντικατάσταση της παραγράφου (1) αυτού με την ακόλουθη νέα παράγραφο</w:t>
            </w:r>
            <w:r w:rsidR="00701D82" w:rsidRPr="005639C1">
              <w:rPr>
                <w:rFonts w:ascii="Arial" w:hAnsi="Arial" w:cs="Arial"/>
                <w:sz w:val="24"/>
                <w:szCs w:val="24"/>
                <w:lang w:val="el-GR"/>
              </w:rPr>
              <w:t>:</w:t>
            </w:r>
          </w:p>
          <w:p w14:paraId="51326261" w14:textId="77777777" w:rsidR="00701D82" w:rsidRPr="009F04A0" w:rsidRDefault="00701D82" w:rsidP="005639C1">
            <w:pPr>
              <w:spacing w:line="360" w:lineRule="auto"/>
              <w:ind w:left="360"/>
              <w:jc w:val="both"/>
              <w:rPr>
                <w:rFonts w:ascii="Arial" w:hAnsi="Arial" w:cs="Arial"/>
                <w:sz w:val="24"/>
                <w:szCs w:val="24"/>
                <w:lang w:val="el-GR"/>
              </w:rPr>
            </w:pPr>
          </w:p>
          <w:p w14:paraId="14F4F8E2" w14:textId="379C8CBA" w:rsidR="00701D82" w:rsidRPr="002D759A" w:rsidRDefault="00701D82" w:rsidP="000E07DC">
            <w:pPr>
              <w:pStyle w:val="ListParagraph"/>
              <w:spacing w:line="360" w:lineRule="auto"/>
              <w:ind w:left="360"/>
              <w:jc w:val="both"/>
              <w:rPr>
                <w:rFonts w:ascii="Arial" w:hAnsi="Arial" w:cs="Arial"/>
                <w:sz w:val="24"/>
                <w:szCs w:val="24"/>
                <w:lang w:val="el-GR"/>
              </w:rPr>
            </w:pPr>
            <w:r>
              <w:rPr>
                <w:rFonts w:ascii="Arial" w:hAnsi="Arial" w:cs="Arial"/>
                <w:sz w:val="24"/>
                <w:szCs w:val="24"/>
                <w:lang w:val="el-GR"/>
              </w:rPr>
              <w:t>«</w:t>
            </w:r>
            <w:r w:rsidRPr="00667F91">
              <w:rPr>
                <w:rFonts w:ascii="Arial" w:hAnsi="Arial" w:cs="Arial"/>
                <w:sz w:val="24"/>
                <w:szCs w:val="24"/>
                <w:lang w:val="el-GR"/>
              </w:rPr>
              <w:t>(1)</w:t>
            </w:r>
            <w:r w:rsidRPr="005639C1">
              <w:rPr>
                <w:rFonts w:ascii="Arial" w:hAnsi="Arial" w:cs="Arial"/>
                <w:sz w:val="24"/>
                <w:szCs w:val="24"/>
                <w:lang w:val="el-GR"/>
              </w:rPr>
              <w:t xml:space="preserve"> </w:t>
            </w:r>
            <w:r w:rsidRPr="00667F91">
              <w:rPr>
                <w:rFonts w:ascii="Arial" w:hAnsi="Arial" w:cs="Arial"/>
                <w:sz w:val="24"/>
                <w:szCs w:val="24"/>
                <w:lang w:val="el-GR"/>
              </w:rPr>
              <w:t xml:space="preserve">Δυνάμει </w:t>
            </w:r>
            <w:r w:rsidR="00087255" w:rsidRPr="000F4611">
              <w:rPr>
                <w:rFonts w:ascii="Arial" w:hAnsi="Arial" w:cs="Arial"/>
                <w:sz w:val="24"/>
                <w:szCs w:val="24"/>
                <w:lang w:val="el-GR"/>
              </w:rPr>
              <w:t>της παραγράφου (α) του εδαφίου (2)</w:t>
            </w:r>
            <w:r w:rsidRPr="000F4611">
              <w:rPr>
                <w:rFonts w:ascii="Arial" w:hAnsi="Arial" w:cs="Arial"/>
                <w:sz w:val="24"/>
                <w:szCs w:val="24"/>
                <w:lang w:val="el-GR"/>
              </w:rPr>
              <w:t xml:space="preserve"> του άρθρου 18 του Νόμου</w:t>
            </w:r>
            <w:r w:rsidRPr="00667F91">
              <w:rPr>
                <w:rFonts w:ascii="Arial" w:hAnsi="Arial" w:cs="Arial"/>
                <w:sz w:val="24"/>
                <w:szCs w:val="24"/>
                <w:lang w:val="el-GR"/>
              </w:rPr>
              <w:t xml:space="preserve"> τα </w:t>
            </w:r>
            <w:r w:rsidR="00AC693B">
              <w:rPr>
                <w:rFonts w:ascii="Arial" w:hAnsi="Arial" w:cs="Arial"/>
                <w:sz w:val="24"/>
                <w:szCs w:val="24"/>
                <w:lang w:val="el-GR"/>
              </w:rPr>
              <w:t>π</w:t>
            </w:r>
            <w:r w:rsidRPr="00667F91">
              <w:rPr>
                <w:rFonts w:ascii="Arial" w:hAnsi="Arial" w:cs="Arial"/>
                <w:sz w:val="24"/>
                <w:szCs w:val="24"/>
                <w:lang w:val="el-GR"/>
              </w:rPr>
              <w:t xml:space="preserve">ρογράμματα </w:t>
            </w:r>
            <w:r w:rsidR="00AC693B">
              <w:rPr>
                <w:rFonts w:ascii="Arial" w:hAnsi="Arial" w:cs="Arial"/>
                <w:sz w:val="24"/>
                <w:szCs w:val="24"/>
                <w:lang w:val="el-GR"/>
              </w:rPr>
              <w:t>ε</w:t>
            </w:r>
            <w:r w:rsidRPr="00667F91">
              <w:rPr>
                <w:rFonts w:ascii="Arial" w:hAnsi="Arial" w:cs="Arial"/>
                <w:sz w:val="24"/>
                <w:szCs w:val="24"/>
                <w:lang w:val="el-GR"/>
              </w:rPr>
              <w:t xml:space="preserve">νισχυμένης </w:t>
            </w:r>
            <w:r w:rsidR="00AC693B">
              <w:rPr>
                <w:rFonts w:ascii="Arial" w:hAnsi="Arial" w:cs="Arial"/>
                <w:sz w:val="24"/>
                <w:szCs w:val="24"/>
                <w:lang w:val="el-GR"/>
              </w:rPr>
              <w:t>σ</w:t>
            </w:r>
            <w:r w:rsidRPr="00667F91">
              <w:rPr>
                <w:rFonts w:ascii="Arial" w:hAnsi="Arial" w:cs="Arial"/>
                <w:sz w:val="24"/>
                <w:szCs w:val="24"/>
                <w:lang w:val="el-GR"/>
              </w:rPr>
              <w:t xml:space="preserve">τήριξης λειτουργούν σε χώρους άνετους και προσπελάσιμους από τα παιδιά </w:t>
            </w:r>
            <w:r>
              <w:rPr>
                <w:rFonts w:ascii="Arial" w:hAnsi="Arial" w:cs="Arial"/>
                <w:sz w:val="24"/>
                <w:szCs w:val="24"/>
                <w:lang w:val="el-GR"/>
              </w:rPr>
              <w:t>με α</w:t>
            </w:r>
            <w:r w:rsidRPr="00A00095">
              <w:rPr>
                <w:rFonts w:ascii="Arial" w:hAnsi="Arial" w:cs="Arial"/>
                <w:sz w:val="24"/>
                <w:szCs w:val="24"/>
                <w:lang w:val="el-GR"/>
              </w:rPr>
              <w:t xml:space="preserve">ναπηρία ή/και </w:t>
            </w:r>
            <w:r>
              <w:rPr>
                <w:rFonts w:ascii="Arial" w:hAnsi="Arial" w:cs="Arial"/>
                <w:sz w:val="24"/>
                <w:szCs w:val="24"/>
                <w:lang w:val="el-GR"/>
              </w:rPr>
              <w:t>ε</w:t>
            </w:r>
            <w:r w:rsidRPr="00A00095">
              <w:rPr>
                <w:rFonts w:ascii="Arial" w:hAnsi="Arial" w:cs="Arial"/>
                <w:sz w:val="24"/>
                <w:szCs w:val="24"/>
                <w:lang w:val="el-GR"/>
              </w:rPr>
              <w:t xml:space="preserve">ιδικές </w:t>
            </w:r>
            <w:r>
              <w:rPr>
                <w:rFonts w:ascii="Arial" w:hAnsi="Arial" w:cs="Arial"/>
                <w:sz w:val="24"/>
                <w:szCs w:val="24"/>
                <w:lang w:val="el-GR"/>
              </w:rPr>
              <w:t>ε</w:t>
            </w:r>
            <w:r w:rsidRPr="00A00095">
              <w:rPr>
                <w:rFonts w:ascii="Arial" w:hAnsi="Arial" w:cs="Arial"/>
                <w:sz w:val="24"/>
                <w:szCs w:val="24"/>
                <w:lang w:val="el-GR"/>
              </w:rPr>
              <w:t xml:space="preserve">κπαιδευτικές </w:t>
            </w:r>
            <w:r>
              <w:rPr>
                <w:rFonts w:ascii="Arial" w:hAnsi="Arial" w:cs="Arial"/>
                <w:sz w:val="24"/>
                <w:szCs w:val="24"/>
                <w:lang w:val="el-GR"/>
              </w:rPr>
              <w:t>α</w:t>
            </w:r>
            <w:r w:rsidRPr="00A00095">
              <w:rPr>
                <w:rFonts w:ascii="Arial" w:hAnsi="Arial" w:cs="Arial"/>
                <w:sz w:val="24"/>
                <w:szCs w:val="24"/>
                <w:lang w:val="el-GR"/>
              </w:rPr>
              <w:t>νάγκες</w:t>
            </w:r>
            <w:r w:rsidRPr="0071056B">
              <w:rPr>
                <w:rFonts w:ascii="Arial" w:hAnsi="Arial" w:cs="Arial"/>
                <w:sz w:val="24"/>
                <w:szCs w:val="24"/>
                <w:lang w:val="el-GR"/>
              </w:rPr>
              <w:t>:</w:t>
            </w:r>
          </w:p>
          <w:p w14:paraId="14FCC12F" w14:textId="77777777" w:rsidR="00701D82" w:rsidRPr="002D759A" w:rsidRDefault="00701D82" w:rsidP="000E07DC">
            <w:pPr>
              <w:pStyle w:val="ListParagraph"/>
              <w:spacing w:line="360" w:lineRule="auto"/>
              <w:ind w:left="360"/>
              <w:jc w:val="both"/>
              <w:rPr>
                <w:rFonts w:ascii="Arial" w:hAnsi="Arial" w:cs="Arial"/>
                <w:sz w:val="24"/>
                <w:szCs w:val="24"/>
                <w:lang w:val="el-GR"/>
              </w:rPr>
            </w:pPr>
          </w:p>
          <w:p w14:paraId="3F8BDBB3" w14:textId="03D98196" w:rsidR="00701D82" w:rsidRPr="00667F91" w:rsidRDefault="00701D82" w:rsidP="000E07DC">
            <w:pPr>
              <w:pStyle w:val="ListParagraph"/>
              <w:spacing w:line="360" w:lineRule="auto"/>
              <w:ind w:left="360"/>
              <w:jc w:val="both"/>
              <w:rPr>
                <w:rFonts w:ascii="Arial" w:hAnsi="Arial" w:cs="Arial"/>
                <w:sz w:val="24"/>
                <w:szCs w:val="24"/>
                <w:lang w:val="el-GR"/>
              </w:rPr>
            </w:pPr>
            <w:r w:rsidRPr="00667F91">
              <w:rPr>
                <w:rFonts w:ascii="Arial" w:hAnsi="Arial" w:cs="Arial"/>
                <w:sz w:val="24"/>
                <w:szCs w:val="24"/>
                <w:lang w:val="el-GR"/>
              </w:rPr>
              <w:t xml:space="preserve">Νοείται ότι, </w:t>
            </w:r>
            <w:r w:rsidRPr="00413CE4">
              <w:rPr>
                <w:rFonts w:ascii="Arial" w:hAnsi="Arial" w:cs="Arial"/>
                <w:sz w:val="24"/>
                <w:szCs w:val="24"/>
                <w:lang w:val="el-GR"/>
              </w:rPr>
              <w:t>καταβάλλεται προσπάθεια</w:t>
            </w:r>
            <w:r>
              <w:rPr>
                <w:rFonts w:ascii="Arial" w:hAnsi="Arial" w:cs="Arial"/>
                <w:sz w:val="24"/>
                <w:szCs w:val="24"/>
                <w:lang w:val="el-GR"/>
              </w:rPr>
              <w:t xml:space="preserve"> </w:t>
            </w:r>
            <w:r w:rsidR="00413CE4">
              <w:rPr>
                <w:rFonts w:ascii="Arial" w:hAnsi="Arial" w:cs="Arial"/>
                <w:sz w:val="24"/>
                <w:szCs w:val="24"/>
                <w:lang w:val="el-GR"/>
              </w:rPr>
              <w:t xml:space="preserve">από την Επαρχιακή Επιτροπή </w:t>
            </w:r>
            <w:r>
              <w:rPr>
                <w:rFonts w:ascii="Arial" w:hAnsi="Arial" w:cs="Arial"/>
                <w:sz w:val="24"/>
                <w:szCs w:val="24"/>
                <w:lang w:val="el-GR"/>
              </w:rPr>
              <w:t xml:space="preserve">ώστε </w:t>
            </w:r>
            <w:r w:rsidRPr="00667F91">
              <w:rPr>
                <w:rFonts w:ascii="Arial" w:hAnsi="Arial" w:cs="Arial"/>
                <w:sz w:val="24"/>
                <w:szCs w:val="24"/>
                <w:lang w:val="el-GR"/>
              </w:rPr>
              <w:t xml:space="preserve">οι χώροι λειτουργίας </w:t>
            </w:r>
            <w:r w:rsidR="00AC693B">
              <w:rPr>
                <w:rFonts w:ascii="Arial" w:hAnsi="Arial" w:cs="Arial"/>
                <w:sz w:val="24"/>
                <w:szCs w:val="24"/>
                <w:lang w:val="el-GR"/>
              </w:rPr>
              <w:t>π</w:t>
            </w:r>
            <w:r w:rsidRPr="00667F91">
              <w:rPr>
                <w:rFonts w:ascii="Arial" w:hAnsi="Arial" w:cs="Arial"/>
                <w:sz w:val="24"/>
                <w:szCs w:val="24"/>
                <w:lang w:val="el-GR"/>
              </w:rPr>
              <w:t xml:space="preserve">ρογραμμάτων </w:t>
            </w:r>
            <w:r w:rsidR="00AC693B">
              <w:rPr>
                <w:rFonts w:ascii="Arial" w:hAnsi="Arial" w:cs="Arial"/>
                <w:sz w:val="24"/>
                <w:szCs w:val="24"/>
                <w:lang w:val="el-GR"/>
              </w:rPr>
              <w:t>ε</w:t>
            </w:r>
            <w:r w:rsidRPr="00667F91">
              <w:rPr>
                <w:rFonts w:ascii="Arial" w:hAnsi="Arial" w:cs="Arial"/>
                <w:sz w:val="24"/>
                <w:szCs w:val="24"/>
                <w:lang w:val="el-GR"/>
              </w:rPr>
              <w:t xml:space="preserve">νισχυμένης </w:t>
            </w:r>
            <w:r w:rsidR="00AC693B">
              <w:rPr>
                <w:rFonts w:ascii="Arial" w:hAnsi="Arial" w:cs="Arial"/>
                <w:sz w:val="24"/>
                <w:szCs w:val="24"/>
                <w:lang w:val="el-GR"/>
              </w:rPr>
              <w:t>σ</w:t>
            </w:r>
            <w:r w:rsidRPr="00667F91">
              <w:rPr>
                <w:rFonts w:ascii="Arial" w:hAnsi="Arial" w:cs="Arial"/>
                <w:sz w:val="24"/>
                <w:szCs w:val="24"/>
                <w:lang w:val="el-GR"/>
              </w:rPr>
              <w:t>τήριξης</w:t>
            </w:r>
            <w:r>
              <w:rPr>
                <w:rFonts w:ascii="Arial" w:hAnsi="Arial" w:cs="Arial"/>
                <w:sz w:val="24"/>
                <w:szCs w:val="24"/>
                <w:lang w:val="el-GR"/>
              </w:rPr>
              <w:t xml:space="preserve"> </w:t>
            </w:r>
            <w:r w:rsidRPr="00667F91">
              <w:rPr>
                <w:rFonts w:ascii="Arial" w:hAnsi="Arial" w:cs="Arial"/>
                <w:sz w:val="24"/>
                <w:szCs w:val="24"/>
                <w:lang w:val="el-GR"/>
              </w:rPr>
              <w:t>να γειτνιάζουν με τον τόπο διαμονής των παιδιών».</w:t>
            </w:r>
          </w:p>
          <w:p w14:paraId="314CCDC4" w14:textId="7E695ACE" w:rsidR="00701D82" w:rsidRPr="002606FF" w:rsidRDefault="00701D82" w:rsidP="000E07DC">
            <w:pPr>
              <w:spacing w:line="360" w:lineRule="auto"/>
              <w:jc w:val="both"/>
              <w:rPr>
                <w:rFonts w:ascii="Arial" w:hAnsi="Arial" w:cs="Arial"/>
                <w:sz w:val="24"/>
                <w:szCs w:val="24"/>
                <w:lang w:val="el-GR"/>
              </w:rPr>
            </w:pPr>
          </w:p>
        </w:tc>
      </w:tr>
      <w:tr w:rsidR="00701D82" w:rsidRPr="009E5D6A" w14:paraId="00BD3958" w14:textId="77777777" w:rsidTr="00015829">
        <w:tc>
          <w:tcPr>
            <w:tcW w:w="1721" w:type="dxa"/>
          </w:tcPr>
          <w:p w14:paraId="280D0180" w14:textId="27B79166" w:rsidR="00701D82" w:rsidRPr="00380B14" w:rsidRDefault="00380B14" w:rsidP="000E07DC">
            <w:pPr>
              <w:rPr>
                <w:rFonts w:ascii="Arial" w:hAnsi="Arial" w:cs="Arial"/>
                <w:sz w:val="18"/>
                <w:szCs w:val="18"/>
                <w:lang w:val="el-GR"/>
              </w:rPr>
            </w:pPr>
            <w:r>
              <w:rPr>
                <w:rFonts w:ascii="Arial" w:hAnsi="Arial" w:cs="Arial"/>
                <w:sz w:val="18"/>
                <w:szCs w:val="18"/>
                <w:lang w:val="el-GR"/>
              </w:rPr>
              <w:lastRenderedPageBreak/>
              <w:t xml:space="preserve">Τροποποίηση του Κανονισμού 42 των βασικών </w:t>
            </w:r>
            <w:r w:rsidR="00AC693B">
              <w:rPr>
                <w:rFonts w:ascii="Arial" w:hAnsi="Arial" w:cs="Arial"/>
                <w:sz w:val="18"/>
                <w:szCs w:val="18"/>
                <w:lang w:val="el-GR"/>
              </w:rPr>
              <w:t>Κ</w:t>
            </w:r>
            <w:r>
              <w:rPr>
                <w:rFonts w:ascii="Arial" w:hAnsi="Arial" w:cs="Arial"/>
                <w:sz w:val="18"/>
                <w:szCs w:val="18"/>
                <w:lang w:val="el-GR"/>
              </w:rPr>
              <w:t>ανονισμών.</w:t>
            </w:r>
          </w:p>
        </w:tc>
        <w:tc>
          <w:tcPr>
            <w:tcW w:w="7350" w:type="dxa"/>
          </w:tcPr>
          <w:p w14:paraId="677ADB5C" w14:textId="0165A6A0" w:rsidR="00701D82" w:rsidRDefault="00701D82" w:rsidP="003071DD">
            <w:pPr>
              <w:spacing w:line="360" w:lineRule="auto"/>
              <w:jc w:val="both"/>
              <w:rPr>
                <w:rFonts w:ascii="Arial" w:hAnsi="Arial" w:cs="Arial"/>
                <w:sz w:val="24"/>
                <w:szCs w:val="24"/>
                <w:lang w:val="el-GR"/>
              </w:rPr>
            </w:pPr>
            <w:r>
              <w:rPr>
                <w:rFonts w:ascii="Arial" w:hAnsi="Arial" w:cs="Arial"/>
                <w:sz w:val="24"/>
                <w:szCs w:val="24"/>
                <w:lang w:val="el-GR"/>
              </w:rPr>
              <w:t xml:space="preserve"> </w:t>
            </w:r>
            <w:r w:rsidR="00C0115F">
              <w:rPr>
                <w:rFonts w:ascii="Arial" w:hAnsi="Arial" w:cs="Arial"/>
                <w:sz w:val="24"/>
                <w:szCs w:val="24"/>
                <w:lang w:val="el-GR"/>
              </w:rPr>
              <w:t>1</w:t>
            </w:r>
            <w:r w:rsidR="00E45A49">
              <w:rPr>
                <w:rFonts w:ascii="Arial" w:hAnsi="Arial" w:cs="Arial"/>
                <w:sz w:val="24"/>
                <w:szCs w:val="24"/>
                <w:lang w:val="el-GR"/>
              </w:rPr>
              <w:t>8</w:t>
            </w:r>
            <w:r>
              <w:rPr>
                <w:rFonts w:ascii="Arial" w:hAnsi="Arial" w:cs="Arial"/>
                <w:sz w:val="24"/>
                <w:szCs w:val="24"/>
                <w:lang w:val="el-GR"/>
              </w:rPr>
              <w:t>.</w:t>
            </w:r>
            <w:r w:rsidR="00943E4F">
              <w:rPr>
                <w:rFonts w:ascii="Arial" w:hAnsi="Arial" w:cs="Arial"/>
                <w:sz w:val="24"/>
                <w:szCs w:val="24"/>
                <w:lang w:val="el-GR"/>
              </w:rPr>
              <w:t xml:space="preserve"> </w:t>
            </w:r>
            <w:r w:rsidRPr="003071DD">
              <w:rPr>
                <w:rFonts w:ascii="Arial" w:hAnsi="Arial" w:cs="Arial"/>
                <w:sz w:val="24"/>
                <w:szCs w:val="24"/>
                <w:lang w:val="el-GR"/>
              </w:rPr>
              <w:t xml:space="preserve">Ο Κανονισμός 42 των βασικών </w:t>
            </w:r>
            <w:r w:rsidR="00AC693B">
              <w:rPr>
                <w:rFonts w:ascii="Arial" w:hAnsi="Arial" w:cs="Arial"/>
                <w:sz w:val="24"/>
                <w:szCs w:val="24"/>
                <w:lang w:val="el-GR"/>
              </w:rPr>
              <w:t>Κ</w:t>
            </w:r>
            <w:r w:rsidRPr="003071DD">
              <w:rPr>
                <w:rFonts w:ascii="Arial" w:hAnsi="Arial" w:cs="Arial"/>
                <w:sz w:val="24"/>
                <w:szCs w:val="24"/>
                <w:lang w:val="el-GR"/>
              </w:rPr>
              <w:t>ανονισμών τροποποιείται ως ακολούθως:</w:t>
            </w:r>
          </w:p>
          <w:p w14:paraId="75A72618" w14:textId="77777777" w:rsidR="00380B14" w:rsidRPr="003071DD" w:rsidRDefault="00380B14" w:rsidP="003071DD">
            <w:pPr>
              <w:spacing w:line="360" w:lineRule="auto"/>
              <w:jc w:val="both"/>
              <w:rPr>
                <w:rFonts w:ascii="Arial" w:hAnsi="Arial" w:cs="Arial"/>
                <w:sz w:val="24"/>
                <w:szCs w:val="24"/>
                <w:lang w:val="el-GR"/>
              </w:rPr>
            </w:pPr>
          </w:p>
          <w:p w14:paraId="6F3E4DD5" w14:textId="75CFEBAE" w:rsidR="00701D82" w:rsidRDefault="00701D82" w:rsidP="005B66F3">
            <w:pPr>
              <w:pStyle w:val="ListParagraph"/>
              <w:spacing w:line="360" w:lineRule="auto"/>
              <w:ind w:left="360"/>
              <w:jc w:val="both"/>
              <w:rPr>
                <w:rFonts w:ascii="Arial" w:hAnsi="Arial" w:cs="Arial"/>
                <w:sz w:val="24"/>
                <w:szCs w:val="24"/>
                <w:lang w:val="el-GR"/>
              </w:rPr>
            </w:pPr>
            <w:r w:rsidRPr="005B66F3">
              <w:rPr>
                <w:rFonts w:ascii="Arial" w:hAnsi="Arial" w:cs="Arial"/>
                <w:sz w:val="24"/>
                <w:szCs w:val="24"/>
                <w:lang w:val="el-GR"/>
              </w:rPr>
              <w:t>(</w:t>
            </w:r>
            <w:r>
              <w:rPr>
                <w:rFonts w:ascii="Arial" w:hAnsi="Arial" w:cs="Arial"/>
                <w:sz w:val="24"/>
                <w:szCs w:val="24"/>
                <w:lang w:val="el-GR"/>
              </w:rPr>
              <w:t>α</w:t>
            </w:r>
            <w:r w:rsidRPr="005B66F3">
              <w:rPr>
                <w:rFonts w:ascii="Arial" w:hAnsi="Arial" w:cs="Arial"/>
                <w:sz w:val="24"/>
                <w:szCs w:val="24"/>
                <w:lang w:val="el-GR"/>
              </w:rPr>
              <w:t xml:space="preserve">) </w:t>
            </w:r>
            <w:r w:rsidRPr="0058760D">
              <w:rPr>
                <w:rFonts w:ascii="Arial" w:hAnsi="Arial" w:cs="Arial"/>
                <w:sz w:val="24"/>
                <w:szCs w:val="24"/>
                <w:lang w:val="el-GR"/>
              </w:rPr>
              <w:t>Με την αντικατάσταση στην παράγραφο (1) αυτού των λέξεων «ειδική μονάδα συνηθισμένου σχολείου» (δεύτερη γραμμή) με τις λέξεις «</w:t>
            </w:r>
            <w:r w:rsidR="00AC693B">
              <w:rPr>
                <w:rFonts w:ascii="Arial" w:hAnsi="Arial" w:cs="Arial"/>
                <w:sz w:val="24"/>
                <w:szCs w:val="24"/>
                <w:lang w:val="el-GR"/>
              </w:rPr>
              <w:t>π</w:t>
            </w:r>
            <w:r w:rsidRPr="0058760D">
              <w:rPr>
                <w:rFonts w:ascii="Arial" w:hAnsi="Arial" w:cs="Arial"/>
                <w:sz w:val="24"/>
                <w:szCs w:val="24"/>
                <w:lang w:val="el-GR"/>
              </w:rPr>
              <w:t xml:space="preserve">ρόγραμμα </w:t>
            </w:r>
            <w:r w:rsidR="00AC693B">
              <w:rPr>
                <w:rFonts w:ascii="Arial" w:hAnsi="Arial" w:cs="Arial"/>
                <w:sz w:val="24"/>
                <w:szCs w:val="24"/>
                <w:lang w:val="el-GR"/>
              </w:rPr>
              <w:t>ε</w:t>
            </w:r>
            <w:r w:rsidRPr="0058760D">
              <w:rPr>
                <w:rFonts w:ascii="Arial" w:hAnsi="Arial" w:cs="Arial"/>
                <w:sz w:val="24"/>
                <w:szCs w:val="24"/>
                <w:lang w:val="el-GR"/>
              </w:rPr>
              <w:t xml:space="preserve">νισχυμένης </w:t>
            </w:r>
            <w:r w:rsidR="00AC693B">
              <w:rPr>
                <w:rFonts w:ascii="Arial" w:hAnsi="Arial" w:cs="Arial"/>
                <w:sz w:val="24"/>
                <w:szCs w:val="24"/>
                <w:lang w:val="el-GR"/>
              </w:rPr>
              <w:t>σ</w:t>
            </w:r>
            <w:r w:rsidRPr="0058760D">
              <w:rPr>
                <w:rFonts w:ascii="Arial" w:hAnsi="Arial" w:cs="Arial"/>
                <w:sz w:val="24"/>
                <w:szCs w:val="24"/>
                <w:lang w:val="el-GR"/>
              </w:rPr>
              <w:t>τήριξης»,</w:t>
            </w:r>
            <w:r>
              <w:rPr>
                <w:rFonts w:ascii="Arial" w:hAnsi="Arial" w:cs="Arial"/>
                <w:sz w:val="24"/>
                <w:szCs w:val="24"/>
                <w:lang w:val="el-GR"/>
              </w:rPr>
              <w:t xml:space="preserve"> και</w:t>
            </w:r>
          </w:p>
          <w:p w14:paraId="443CD66B" w14:textId="77777777" w:rsidR="00701D82" w:rsidRDefault="00701D82" w:rsidP="005B66F3">
            <w:pPr>
              <w:pStyle w:val="ListParagraph"/>
              <w:spacing w:line="360" w:lineRule="auto"/>
              <w:ind w:left="360"/>
              <w:jc w:val="both"/>
              <w:rPr>
                <w:rFonts w:ascii="Arial" w:hAnsi="Arial" w:cs="Arial"/>
                <w:sz w:val="24"/>
                <w:szCs w:val="24"/>
                <w:lang w:val="el-GR"/>
              </w:rPr>
            </w:pPr>
          </w:p>
          <w:p w14:paraId="6CFAB264" w14:textId="5CA2C328" w:rsidR="00701D82" w:rsidRPr="00055CEE" w:rsidRDefault="00701D82" w:rsidP="005B66F3">
            <w:pPr>
              <w:pStyle w:val="ListParagraph"/>
              <w:spacing w:line="360" w:lineRule="auto"/>
              <w:ind w:left="360"/>
              <w:jc w:val="both"/>
              <w:rPr>
                <w:rFonts w:ascii="Arial" w:hAnsi="Arial" w:cs="Arial"/>
                <w:sz w:val="24"/>
                <w:szCs w:val="24"/>
                <w:lang w:val="el-GR"/>
              </w:rPr>
            </w:pPr>
            <w:r w:rsidRPr="008F2E11">
              <w:rPr>
                <w:rFonts w:ascii="Arial" w:hAnsi="Arial" w:cs="Arial"/>
                <w:sz w:val="24"/>
                <w:szCs w:val="24"/>
                <w:lang w:val="el-GR"/>
              </w:rPr>
              <w:t>(</w:t>
            </w:r>
            <w:r>
              <w:rPr>
                <w:rFonts w:ascii="Arial" w:hAnsi="Arial" w:cs="Arial"/>
                <w:sz w:val="24"/>
                <w:szCs w:val="24"/>
                <w:lang w:val="el-GR"/>
              </w:rPr>
              <w:t>β</w:t>
            </w:r>
            <w:r w:rsidRPr="008F2E11">
              <w:rPr>
                <w:rFonts w:ascii="Arial" w:hAnsi="Arial" w:cs="Arial"/>
                <w:sz w:val="24"/>
                <w:szCs w:val="24"/>
                <w:lang w:val="el-GR"/>
              </w:rPr>
              <w:t xml:space="preserve">) με την αντικατάσταση </w:t>
            </w:r>
            <w:r>
              <w:rPr>
                <w:rFonts w:ascii="Arial" w:hAnsi="Arial" w:cs="Arial"/>
                <w:sz w:val="24"/>
                <w:szCs w:val="24"/>
                <w:lang w:val="el-GR"/>
              </w:rPr>
              <w:t>της</w:t>
            </w:r>
            <w:r w:rsidRPr="008F2E11">
              <w:rPr>
                <w:rFonts w:ascii="Arial" w:hAnsi="Arial" w:cs="Arial"/>
                <w:sz w:val="24"/>
                <w:szCs w:val="24"/>
                <w:lang w:val="el-GR"/>
              </w:rPr>
              <w:t xml:space="preserve"> παραγράφο</w:t>
            </w:r>
            <w:r>
              <w:rPr>
                <w:rFonts w:ascii="Arial" w:hAnsi="Arial" w:cs="Arial"/>
                <w:sz w:val="24"/>
                <w:szCs w:val="24"/>
                <w:lang w:val="el-GR"/>
              </w:rPr>
              <w:t>υ</w:t>
            </w:r>
            <w:r w:rsidRPr="008F2E11">
              <w:rPr>
                <w:rFonts w:ascii="Arial" w:hAnsi="Arial" w:cs="Arial"/>
                <w:sz w:val="24"/>
                <w:szCs w:val="24"/>
                <w:lang w:val="el-GR"/>
              </w:rPr>
              <w:t xml:space="preserve"> (2) </w:t>
            </w:r>
            <w:r>
              <w:rPr>
                <w:rFonts w:ascii="Arial" w:hAnsi="Arial" w:cs="Arial"/>
                <w:sz w:val="24"/>
                <w:szCs w:val="24"/>
                <w:lang w:val="el-GR"/>
              </w:rPr>
              <w:t>αυτού με την ακόλουθη νέα παράγραφο</w:t>
            </w:r>
            <w:r w:rsidRPr="00055CEE">
              <w:rPr>
                <w:rFonts w:ascii="Arial" w:hAnsi="Arial" w:cs="Arial"/>
                <w:sz w:val="24"/>
                <w:szCs w:val="24"/>
                <w:lang w:val="el-GR"/>
              </w:rPr>
              <w:t>:</w:t>
            </w:r>
          </w:p>
          <w:p w14:paraId="689A9944" w14:textId="77777777" w:rsidR="00701D82" w:rsidRDefault="00701D82" w:rsidP="005B66F3">
            <w:pPr>
              <w:pStyle w:val="ListParagraph"/>
              <w:spacing w:line="360" w:lineRule="auto"/>
              <w:ind w:left="360"/>
              <w:jc w:val="both"/>
              <w:rPr>
                <w:rFonts w:ascii="Arial" w:hAnsi="Arial" w:cs="Arial"/>
                <w:sz w:val="24"/>
                <w:szCs w:val="24"/>
                <w:lang w:val="el-GR"/>
              </w:rPr>
            </w:pPr>
          </w:p>
          <w:p w14:paraId="0DF6B81F" w14:textId="3673437D" w:rsidR="00701D82" w:rsidRPr="00AF6B2A" w:rsidRDefault="00701D82" w:rsidP="005B66F3">
            <w:pPr>
              <w:pStyle w:val="ListParagraph"/>
              <w:spacing w:line="360" w:lineRule="auto"/>
              <w:ind w:left="360"/>
              <w:jc w:val="both"/>
              <w:rPr>
                <w:rFonts w:ascii="Arial" w:hAnsi="Arial" w:cs="Arial"/>
                <w:sz w:val="24"/>
                <w:szCs w:val="24"/>
                <w:lang w:val="el-GR"/>
              </w:rPr>
            </w:pPr>
            <w:r w:rsidRPr="008F2E11">
              <w:rPr>
                <w:rFonts w:ascii="Arial" w:hAnsi="Arial" w:cs="Arial"/>
                <w:sz w:val="24"/>
                <w:szCs w:val="24"/>
                <w:lang w:val="el-GR"/>
              </w:rPr>
              <w:t>«</w:t>
            </w:r>
            <w:r w:rsidRPr="00055CEE">
              <w:rPr>
                <w:rFonts w:ascii="Arial" w:hAnsi="Arial" w:cs="Arial"/>
                <w:sz w:val="24"/>
                <w:szCs w:val="24"/>
                <w:lang w:val="el-GR"/>
              </w:rPr>
              <w:t xml:space="preserve">(2) </w:t>
            </w:r>
            <w:r>
              <w:rPr>
                <w:rFonts w:ascii="Arial" w:hAnsi="Arial" w:cs="Arial"/>
                <w:sz w:val="24"/>
                <w:szCs w:val="24"/>
                <w:lang w:val="el-GR"/>
              </w:rPr>
              <w:t xml:space="preserve">Τα παιδιά </w:t>
            </w:r>
            <w:r w:rsidRPr="008F2E11">
              <w:rPr>
                <w:rFonts w:ascii="Arial" w:hAnsi="Arial" w:cs="Arial"/>
                <w:sz w:val="24"/>
                <w:szCs w:val="24"/>
                <w:lang w:val="el-GR"/>
              </w:rPr>
              <w:t xml:space="preserve">που φοιτούν σε </w:t>
            </w:r>
            <w:r w:rsidR="00AC693B">
              <w:rPr>
                <w:rFonts w:ascii="Arial" w:hAnsi="Arial" w:cs="Arial"/>
                <w:sz w:val="24"/>
                <w:szCs w:val="24"/>
                <w:lang w:val="el-GR"/>
              </w:rPr>
              <w:t>π</w:t>
            </w:r>
            <w:r w:rsidRPr="008F2E11">
              <w:rPr>
                <w:rFonts w:ascii="Arial" w:hAnsi="Arial" w:cs="Arial"/>
                <w:sz w:val="24"/>
                <w:szCs w:val="24"/>
                <w:lang w:val="el-GR"/>
              </w:rPr>
              <w:t xml:space="preserve">ρόγραμμα </w:t>
            </w:r>
            <w:r w:rsidR="00AC693B">
              <w:rPr>
                <w:rFonts w:ascii="Arial" w:hAnsi="Arial" w:cs="Arial"/>
                <w:sz w:val="24"/>
                <w:szCs w:val="24"/>
                <w:lang w:val="el-GR"/>
              </w:rPr>
              <w:t>ε</w:t>
            </w:r>
            <w:r w:rsidRPr="00667F91">
              <w:rPr>
                <w:rFonts w:ascii="Arial" w:hAnsi="Arial" w:cs="Arial"/>
                <w:sz w:val="24"/>
                <w:szCs w:val="24"/>
                <w:lang w:val="el-GR"/>
              </w:rPr>
              <w:t xml:space="preserve">νισχυμένης </w:t>
            </w:r>
            <w:r w:rsidR="00AC693B">
              <w:rPr>
                <w:rFonts w:ascii="Arial" w:hAnsi="Arial" w:cs="Arial"/>
                <w:sz w:val="24"/>
                <w:szCs w:val="24"/>
                <w:lang w:val="el-GR"/>
              </w:rPr>
              <w:t>σ</w:t>
            </w:r>
            <w:r w:rsidRPr="00667F91">
              <w:rPr>
                <w:rFonts w:ascii="Arial" w:hAnsi="Arial" w:cs="Arial"/>
                <w:sz w:val="24"/>
                <w:szCs w:val="24"/>
                <w:lang w:val="el-GR"/>
              </w:rPr>
              <w:t>τήριξης</w:t>
            </w:r>
            <w:r>
              <w:rPr>
                <w:rFonts w:ascii="Arial" w:hAnsi="Arial" w:cs="Arial"/>
                <w:sz w:val="24"/>
                <w:szCs w:val="24"/>
                <w:lang w:val="el-GR"/>
              </w:rPr>
              <w:t xml:space="preserve"> εγγράφονται κανονικά στο μητρώο του σχολείου σε ειδική ένδειξη στις παρατηρήσεις ότι φοιτούν </w:t>
            </w:r>
            <w:r w:rsidRPr="00667F91">
              <w:rPr>
                <w:rFonts w:ascii="Arial" w:hAnsi="Arial" w:cs="Arial"/>
                <w:sz w:val="24"/>
                <w:szCs w:val="24"/>
                <w:lang w:val="el-GR"/>
              </w:rPr>
              <w:t xml:space="preserve">σε </w:t>
            </w:r>
            <w:r>
              <w:rPr>
                <w:rFonts w:ascii="Arial" w:hAnsi="Arial" w:cs="Arial"/>
                <w:sz w:val="24"/>
                <w:szCs w:val="24"/>
                <w:lang w:val="el-GR"/>
              </w:rPr>
              <w:t>π</w:t>
            </w:r>
            <w:r w:rsidRPr="00667F91">
              <w:rPr>
                <w:rFonts w:ascii="Arial" w:hAnsi="Arial" w:cs="Arial"/>
                <w:sz w:val="24"/>
                <w:szCs w:val="24"/>
                <w:lang w:val="el-GR"/>
              </w:rPr>
              <w:t xml:space="preserve">ρόγραμμα </w:t>
            </w:r>
            <w:r>
              <w:rPr>
                <w:rFonts w:ascii="Arial" w:hAnsi="Arial" w:cs="Arial"/>
                <w:sz w:val="24"/>
                <w:szCs w:val="24"/>
                <w:lang w:val="el-GR"/>
              </w:rPr>
              <w:t>ε</w:t>
            </w:r>
            <w:r w:rsidRPr="00667F91">
              <w:rPr>
                <w:rFonts w:ascii="Arial" w:hAnsi="Arial" w:cs="Arial"/>
                <w:sz w:val="24"/>
                <w:szCs w:val="24"/>
                <w:lang w:val="el-GR"/>
              </w:rPr>
              <w:t>νισχυμένης</w:t>
            </w:r>
            <w:r w:rsidRPr="008F2E11">
              <w:rPr>
                <w:rFonts w:ascii="Arial" w:hAnsi="Arial" w:cs="Arial"/>
                <w:sz w:val="24"/>
                <w:szCs w:val="24"/>
                <w:lang w:val="el-GR"/>
              </w:rPr>
              <w:t xml:space="preserve"> </w:t>
            </w:r>
            <w:r>
              <w:rPr>
                <w:rFonts w:ascii="Arial" w:hAnsi="Arial" w:cs="Arial"/>
                <w:sz w:val="24"/>
                <w:szCs w:val="24"/>
                <w:lang w:val="el-GR"/>
              </w:rPr>
              <w:t>σ</w:t>
            </w:r>
            <w:r w:rsidRPr="008F2E11">
              <w:rPr>
                <w:rFonts w:ascii="Arial" w:hAnsi="Arial" w:cs="Arial"/>
                <w:sz w:val="24"/>
                <w:szCs w:val="24"/>
                <w:lang w:val="el-GR"/>
              </w:rPr>
              <w:t>τήριξης</w:t>
            </w:r>
            <w:r>
              <w:rPr>
                <w:rFonts w:ascii="Arial" w:hAnsi="Arial" w:cs="Arial"/>
                <w:sz w:val="24"/>
                <w:szCs w:val="24"/>
                <w:lang w:val="el-GR"/>
              </w:rPr>
              <w:t>. Τα παιδιά εγγράφονται και στο μαθητολόγιο της ανάλογης, κατά το δυνατό, με την ηλικία τους τάξη</w:t>
            </w:r>
            <w:r w:rsidRPr="008F2E11">
              <w:rPr>
                <w:rFonts w:ascii="Arial" w:hAnsi="Arial" w:cs="Arial"/>
                <w:sz w:val="24"/>
                <w:szCs w:val="24"/>
                <w:lang w:val="el-GR"/>
              </w:rPr>
              <w:t>».</w:t>
            </w:r>
          </w:p>
          <w:p w14:paraId="15FF5DC6" w14:textId="7508222E" w:rsidR="00701D82" w:rsidRPr="0007260D" w:rsidRDefault="00701D82" w:rsidP="0007260D">
            <w:pPr>
              <w:pStyle w:val="ListParagraph"/>
              <w:spacing w:line="360" w:lineRule="auto"/>
              <w:ind w:left="360"/>
              <w:jc w:val="both"/>
              <w:rPr>
                <w:rFonts w:ascii="Arial" w:hAnsi="Arial" w:cs="Arial"/>
                <w:sz w:val="24"/>
                <w:szCs w:val="24"/>
                <w:lang w:val="el-GR"/>
              </w:rPr>
            </w:pPr>
          </w:p>
        </w:tc>
      </w:tr>
      <w:tr w:rsidR="00701D82" w:rsidRPr="009E5D6A" w14:paraId="2C4581D4" w14:textId="77777777" w:rsidTr="00015829">
        <w:tc>
          <w:tcPr>
            <w:tcW w:w="1721" w:type="dxa"/>
          </w:tcPr>
          <w:p w14:paraId="263C452D" w14:textId="648E16A1" w:rsidR="00701D82" w:rsidRDefault="00AD76EE" w:rsidP="000E07DC">
            <w:pPr>
              <w:rPr>
                <w:rFonts w:ascii="Arial" w:hAnsi="Arial" w:cs="Arial"/>
                <w:sz w:val="18"/>
                <w:szCs w:val="18"/>
                <w:lang w:val="el-GR"/>
              </w:rPr>
            </w:pPr>
            <w:r>
              <w:rPr>
                <w:rFonts w:ascii="Arial" w:hAnsi="Arial" w:cs="Arial"/>
                <w:sz w:val="18"/>
                <w:szCs w:val="18"/>
                <w:lang w:val="el-GR"/>
              </w:rPr>
              <w:t>Αντικατάσταση</w:t>
            </w:r>
            <w:r w:rsidR="00701D82" w:rsidRPr="007502B7">
              <w:rPr>
                <w:rFonts w:ascii="Arial" w:hAnsi="Arial" w:cs="Arial"/>
                <w:sz w:val="18"/>
                <w:szCs w:val="18"/>
                <w:lang w:val="el-GR"/>
              </w:rPr>
              <w:t xml:space="preserve"> του Κανονισμού </w:t>
            </w:r>
            <w:r>
              <w:rPr>
                <w:rFonts w:ascii="Arial" w:hAnsi="Arial" w:cs="Arial"/>
                <w:sz w:val="18"/>
                <w:szCs w:val="18"/>
                <w:lang w:val="el-GR"/>
              </w:rPr>
              <w:t xml:space="preserve">50 </w:t>
            </w:r>
            <w:r w:rsidR="00701D82" w:rsidRPr="007502B7">
              <w:rPr>
                <w:rFonts w:ascii="Arial" w:hAnsi="Arial" w:cs="Arial"/>
                <w:sz w:val="18"/>
                <w:szCs w:val="18"/>
                <w:lang w:val="el-GR"/>
              </w:rPr>
              <w:t xml:space="preserve">των βασικών </w:t>
            </w:r>
            <w:r w:rsidR="00AC693B">
              <w:rPr>
                <w:rFonts w:ascii="Arial" w:hAnsi="Arial" w:cs="Arial"/>
                <w:sz w:val="18"/>
                <w:szCs w:val="18"/>
                <w:lang w:val="el-GR"/>
              </w:rPr>
              <w:t>Κ</w:t>
            </w:r>
            <w:r w:rsidR="00701D82" w:rsidRPr="007502B7">
              <w:rPr>
                <w:rFonts w:ascii="Arial" w:hAnsi="Arial" w:cs="Arial"/>
                <w:sz w:val="18"/>
                <w:szCs w:val="18"/>
                <w:lang w:val="el-GR"/>
              </w:rPr>
              <w:t>ανονισμών</w:t>
            </w:r>
            <w:r>
              <w:rPr>
                <w:rFonts w:ascii="Arial" w:hAnsi="Arial" w:cs="Arial"/>
                <w:sz w:val="18"/>
                <w:szCs w:val="18"/>
                <w:lang w:val="el-GR"/>
              </w:rPr>
              <w:t>.</w:t>
            </w:r>
          </w:p>
          <w:p w14:paraId="69E5ECD0" w14:textId="77777777" w:rsidR="005069A1" w:rsidRDefault="005069A1" w:rsidP="000E07DC">
            <w:pPr>
              <w:rPr>
                <w:rFonts w:ascii="Arial" w:hAnsi="Arial" w:cs="Arial"/>
                <w:sz w:val="18"/>
                <w:szCs w:val="18"/>
                <w:lang w:val="el-GR"/>
              </w:rPr>
            </w:pPr>
          </w:p>
          <w:p w14:paraId="4FA31A51" w14:textId="77777777" w:rsidR="005069A1" w:rsidRDefault="005069A1" w:rsidP="000E07DC">
            <w:pPr>
              <w:rPr>
                <w:rFonts w:ascii="Arial" w:hAnsi="Arial" w:cs="Arial"/>
                <w:sz w:val="18"/>
                <w:szCs w:val="18"/>
                <w:lang w:val="el-GR"/>
              </w:rPr>
            </w:pPr>
          </w:p>
          <w:p w14:paraId="0193994B" w14:textId="2BAF3F5A" w:rsidR="005069A1" w:rsidRDefault="005069A1" w:rsidP="000E07DC">
            <w:pPr>
              <w:rPr>
                <w:rFonts w:ascii="Arial" w:hAnsi="Arial" w:cs="Arial"/>
                <w:sz w:val="18"/>
                <w:szCs w:val="18"/>
                <w:lang w:val="el-GR"/>
              </w:rPr>
            </w:pPr>
            <w:r>
              <w:rPr>
                <w:rFonts w:ascii="Arial" w:hAnsi="Arial" w:cs="Arial"/>
                <w:sz w:val="18"/>
                <w:szCs w:val="18"/>
                <w:lang w:val="el-GR"/>
              </w:rPr>
              <w:t>Επαναξιολόγηση.</w:t>
            </w:r>
          </w:p>
          <w:p w14:paraId="536828C5" w14:textId="77777777" w:rsidR="005069A1" w:rsidRDefault="005069A1" w:rsidP="000E07DC">
            <w:pPr>
              <w:rPr>
                <w:rFonts w:ascii="Arial" w:hAnsi="Arial" w:cs="Arial"/>
                <w:sz w:val="18"/>
                <w:szCs w:val="18"/>
                <w:lang w:val="el-GR"/>
              </w:rPr>
            </w:pPr>
          </w:p>
          <w:p w14:paraId="29C35713" w14:textId="076CAF8B" w:rsidR="005069A1" w:rsidRPr="000A4044" w:rsidRDefault="005069A1" w:rsidP="000E07DC">
            <w:pPr>
              <w:rPr>
                <w:rFonts w:ascii="Arial" w:hAnsi="Arial" w:cs="Arial"/>
                <w:sz w:val="18"/>
                <w:szCs w:val="18"/>
                <w:lang w:val="el-GR"/>
              </w:rPr>
            </w:pPr>
          </w:p>
        </w:tc>
        <w:tc>
          <w:tcPr>
            <w:tcW w:w="7350" w:type="dxa"/>
          </w:tcPr>
          <w:p w14:paraId="15EBF38A" w14:textId="3B8C4C64" w:rsidR="00AD76EE" w:rsidRDefault="00C0115F" w:rsidP="000F592F">
            <w:pPr>
              <w:spacing w:line="360" w:lineRule="auto"/>
              <w:ind w:left="215"/>
              <w:jc w:val="both"/>
              <w:rPr>
                <w:rFonts w:ascii="Arial" w:hAnsi="Arial" w:cs="Arial"/>
                <w:sz w:val="24"/>
                <w:szCs w:val="24"/>
                <w:lang w:val="el-GR"/>
              </w:rPr>
            </w:pPr>
            <w:r w:rsidRPr="000F4611">
              <w:rPr>
                <w:rFonts w:ascii="Arial" w:hAnsi="Arial" w:cs="Arial"/>
                <w:sz w:val="24"/>
                <w:szCs w:val="24"/>
                <w:lang w:val="el-GR"/>
              </w:rPr>
              <w:t>1</w:t>
            </w:r>
            <w:r w:rsidR="00E45A49">
              <w:rPr>
                <w:rFonts w:ascii="Arial" w:hAnsi="Arial" w:cs="Arial"/>
                <w:sz w:val="24"/>
                <w:szCs w:val="24"/>
                <w:lang w:val="el-GR"/>
              </w:rPr>
              <w:t>9</w:t>
            </w:r>
            <w:r w:rsidR="00AD76EE">
              <w:rPr>
                <w:rFonts w:ascii="Arial" w:hAnsi="Arial" w:cs="Arial"/>
                <w:sz w:val="24"/>
                <w:szCs w:val="24"/>
                <w:lang w:val="el-GR"/>
              </w:rPr>
              <w:t xml:space="preserve">. </w:t>
            </w:r>
            <w:r w:rsidR="00701D82" w:rsidRPr="000F592F">
              <w:rPr>
                <w:rFonts w:ascii="Arial" w:hAnsi="Arial" w:cs="Arial"/>
                <w:sz w:val="24"/>
                <w:szCs w:val="24"/>
                <w:lang w:val="el-GR"/>
              </w:rPr>
              <w:t xml:space="preserve">Ο Κανονισμός 50 των βασικών </w:t>
            </w:r>
            <w:r w:rsidR="00AC693B">
              <w:rPr>
                <w:rFonts w:ascii="Arial" w:hAnsi="Arial" w:cs="Arial"/>
                <w:sz w:val="24"/>
                <w:szCs w:val="24"/>
                <w:lang w:val="el-GR"/>
              </w:rPr>
              <w:t>Κ</w:t>
            </w:r>
            <w:r w:rsidR="00701D82" w:rsidRPr="000F592F">
              <w:rPr>
                <w:rFonts w:ascii="Arial" w:hAnsi="Arial" w:cs="Arial"/>
                <w:sz w:val="24"/>
                <w:szCs w:val="24"/>
                <w:lang w:val="el-GR"/>
              </w:rPr>
              <w:t>ανονισμών</w:t>
            </w:r>
            <w:r w:rsidR="00701D82">
              <w:rPr>
                <w:rFonts w:ascii="Arial" w:hAnsi="Arial" w:cs="Arial"/>
                <w:sz w:val="24"/>
                <w:szCs w:val="24"/>
                <w:lang w:val="el-GR"/>
              </w:rPr>
              <w:t xml:space="preserve"> αντικαθίσταται με τον ακόλουθο</w:t>
            </w:r>
            <w:r w:rsidR="009279EE">
              <w:rPr>
                <w:rFonts w:ascii="Arial" w:hAnsi="Arial" w:cs="Arial"/>
                <w:sz w:val="24"/>
                <w:szCs w:val="24"/>
                <w:lang w:val="el-GR"/>
              </w:rPr>
              <w:t xml:space="preserve"> νέο Κανονισμό</w:t>
            </w:r>
            <w:r w:rsidR="00701D82">
              <w:rPr>
                <w:rFonts w:ascii="Arial" w:hAnsi="Arial" w:cs="Arial"/>
                <w:sz w:val="24"/>
                <w:szCs w:val="24"/>
                <w:lang w:val="el-GR"/>
              </w:rPr>
              <w:t xml:space="preserve">: </w:t>
            </w:r>
          </w:p>
          <w:p w14:paraId="567EDD59" w14:textId="77777777" w:rsidR="005069A1" w:rsidRDefault="005069A1" w:rsidP="000F592F">
            <w:pPr>
              <w:spacing w:line="360" w:lineRule="auto"/>
              <w:ind w:left="215"/>
              <w:jc w:val="both"/>
              <w:rPr>
                <w:rFonts w:ascii="Arial" w:hAnsi="Arial" w:cs="Arial"/>
                <w:sz w:val="24"/>
                <w:szCs w:val="24"/>
                <w:lang w:val="el-GR"/>
              </w:rPr>
            </w:pPr>
          </w:p>
          <w:p w14:paraId="2F8A56A3" w14:textId="02CD93F3" w:rsidR="001D7CD5" w:rsidRPr="001D7CD5" w:rsidRDefault="005069A1" w:rsidP="005069A1">
            <w:pPr>
              <w:spacing w:line="360" w:lineRule="auto"/>
              <w:ind w:left="195"/>
              <w:jc w:val="both"/>
              <w:rPr>
                <w:rFonts w:ascii="Arial" w:hAnsi="Arial" w:cs="Arial"/>
                <w:sz w:val="24"/>
                <w:szCs w:val="24"/>
                <w:lang w:val="el-GR"/>
              </w:rPr>
            </w:pPr>
            <w:r>
              <w:rPr>
                <w:rFonts w:ascii="Arial" w:hAnsi="Arial" w:cs="Arial"/>
                <w:sz w:val="24"/>
                <w:szCs w:val="24"/>
                <w:lang w:val="el-GR"/>
              </w:rPr>
              <w:t xml:space="preserve"> </w:t>
            </w:r>
            <w:r w:rsidR="00AD76EE" w:rsidRPr="005069A1">
              <w:rPr>
                <w:rFonts w:ascii="Arial" w:hAnsi="Arial" w:cs="Arial"/>
                <w:sz w:val="24"/>
                <w:szCs w:val="24"/>
                <w:lang w:val="el-GR"/>
              </w:rPr>
              <w:t>50.</w:t>
            </w:r>
            <w:r w:rsidR="00AD76EE">
              <w:rPr>
                <w:rFonts w:ascii="Arial" w:hAnsi="Arial" w:cs="Arial"/>
                <w:sz w:val="24"/>
                <w:szCs w:val="24"/>
                <w:lang w:val="el-GR"/>
              </w:rPr>
              <w:t xml:space="preserve"> </w:t>
            </w:r>
            <w:r w:rsidR="001D7CD5" w:rsidRPr="001D7CD5">
              <w:rPr>
                <w:rFonts w:ascii="Arial" w:hAnsi="Arial" w:cs="Arial"/>
                <w:sz w:val="24"/>
                <w:szCs w:val="24"/>
                <w:lang w:val="el-GR"/>
              </w:rPr>
              <w:t>(1)</w:t>
            </w:r>
            <w:r w:rsidR="00701D82">
              <w:rPr>
                <w:rFonts w:ascii="Arial" w:hAnsi="Arial" w:cs="Arial"/>
                <w:sz w:val="24"/>
                <w:szCs w:val="24"/>
                <w:lang w:val="el-GR"/>
              </w:rPr>
              <w:t xml:space="preserve">Τα </w:t>
            </w:r>
            <w:r w:rsidR="00701D82" w:rsidRPr="000F4611">
              <w:rPr>
                <w:rFonts w:ascii="Arial" w:hAnsi="Arial" w:cs="Arial"/>
                <w:sz w:val="24"/>
                <w:szCs w:val="24"/>
                <w:lang w:val="el-GR"/>
              </w:rPr>
              <w:t xml:space="preserve">παιδιά των </w:t>
            </w:r>
            <w:r w:rsidR="00AD76EE" w:rsidRPr="000F4611">
              <w:rPr>
                <w:rFonts w:ascii="Arial" w:hAnsi="Arial" w:cs="Arial"/>
                <w:sz w:val="24"/>
                <w:szCs w:val="24"/>
                <w:lang w:val="el-GR"/>
              </w:rPr>
              <w:t>π</w:t>
            </w:r>
            <w:r w:rsidR="00701D82" w:rsidRPr="000F4611">
              <w:rPr>
                <w:rFonts w:ascii="Arial" w:hAnsi="Arial" w:cs="Arial"/>
                <w:sz w:val="24"/>
                <w:szCs w:val="24"/>
                <w:lang w:val="el-GR"/>
              </w:rPr>
              <w:t xml:space="preserve">ρογραμμάτων </w:t>
            </w:r>
            <w:r w:rsidR="00AD76EE" w:rsidRPr="000F4611">
              <w:rPr>
                <w:rFonts w:ascii="Arial" w:hAnsi="Arial" w:cs="Arial"/>
                <w:sz w:val="24"/>
                <w:szCs w:val="24"/>
                <w:lang w:val="el-GR"/>
              </w:rPr>
              <w:t>ε</w:t>
            </w:r>
            <w:r w:rsidR="00701D82" w:rsidRPr="000F4611">
              <w:rPr>
                <w:rFonts w:ascii="Arial" w:hAnsi="Arial" w:cs="Arial"/>
                <w:sz w:val="24"/>
                <w:szCs w:val="24"/>
                <w:lang w:val="el-GR"/>
              </w:rPr>
              <w:t xml:space="preserve">νισχυμένης </w:t>
            </w:r>
            <w:r w:rsidR="00AD76EE" w:rsidRPr="000F4611">
              <w:rPr>
                <w:rFonts w:ascii="Arial" w:hAnsi="Arial" w:cs="Arial"/>
                <w:sz w:val="24"/>
                <w:szCs w:val="24"/>
                <w:lang w:val="el-GR"/>
              </w:rPr>
              <w:t>σ</w:t>
            </w:r>
            <w:r w:rsidR="00701D82" w:rsidRPr="000F4611">
              <w:rPr>
                <w:rFonts w:ascii="Arial" w:hAnsi="Arial" w:cs="Arial"/>
                <w:sz w:val="24"/>
                <w:szCs w:val="24"/>
                <w:lang w:val="el-GR"/>
              </w:rPr>
              <w:t>τήριξης</w:t>
            </w:r>
            <w:r w:rsidR="00701D82" w:rsidRPr="00BF32F9">
              <w:rPr>
                <w:rFonts w:ascii="Arial" w:hAnsi="Arial" w:cs="Arial"/>
                <w:sz w:val="24"/>
                <w:szCs w:val="24"/>
                <w:lang w:val="el-GR"/>
              </w:rPr>
              <w:t xml:space="preserve"> επαναξιολογούνται πριν από την αλλαγή βαθμίδας φοίτησης, αν</w:t>
            </w:r>
            <w:r w:rsidR="00701D82" w:rsidRPr="000F592F">
              <w:rPr>
                <w:rFonts w:ascii="Arial" w:hAnsi="Arial" w:cs="Arial"/>
                <w:sz w:val="24"/>
                <w:szCs w:val="24"/>
                <w:lang w:val="el-GR"/>
              </w:rPr>
              <w:t>ά τριετία ή συχνότερα</w:t>
            </w:r>
            <w:r w:rsidR="001D7CD5" w:rsidRPr="001D7CD5">
              <w:rPr>
                <w:rFonts w:ascii="Arial" w:hAnsi="Arial" w:cs="Arial"/>
                <w:sz w:val="24"/>
                <w:szCs w:val="24"/>
                <w:lang w:val="el-GR"/>
              </w:rPr>
              <w:t>:</w:t>
            </w:r>
          </w:p>
          <w:p w14:paraId="1E22A890" w14:textId="77777777" w:rsidR="001D7CD5" w:rsidRPr="001D7CD5" w:rsidRDefault="001D7CD5" w:rsidP="000F592F">
            <w:pPr>
              <w:spacing w:line="360" w:lineRule="auto"/>
              <w:ind w:left="215"/>
              <w:jc w:val="both"/>
              <w:rPr>
                <w:rFonts w:ascii="Arial" w:hAnsi="Arial" w:cs="Arial"/>
                <w:sz w:val="24"/>
                <w:szCs w:val="24"/>
                <w:lang w:val="el-GR"/>
              </w:rPr>
            </w:pPr>
          </w:p>
          <w:p w14:paraId="576C988D" w14:textId="77777777" w:rsidR="001D7CD5" w:rsidRPr="009279EE" w:rsidRDefault="00701D82" w:rsidP="000F592F">
            <w:pPr>
              <w:spacing w:line="360" w:lineRule="auto"/>
              <w:ind w:left="215"/>
              <w:jc w:val="both"/>
              <w:rPr>
                <w:rFonts w:ascii="Arial" w:hAnsi="Arial" w:cs="Arial"/>
                <w:sz w:val="24"/>
                <w:szCs w:val="24"/>
                <w:lang w:val="el-GR"/>
              </w:rPr>
            </w:pPr>
            <w:r w:rsidRPr="000F592F">
              <w:rPr>
                <w:rFonts w:ascii="Arial" w:hAnsi="Arial" w:cs="Arial"/>
                <w:sz w:val="24"/>
                <w:szCs w:val="24"/>
                <w:lang w:val="el-GR"/>
              </w:rPr>
              <w:t xml:space="preserve"> Νοείται ότι</w:t>
            </w:r>
            <w:r w:rsidR="001D7CD5" w:rsidRPr="001D7CD5">
              <w:rPr>
                <w:rFonts w:ascii="Arial" w:hAnsi="Arial" w:cs="Arial"/>
                <w:sz w:val="24"/>
                <w:szCs w:val="24"/>
                <w:lang w:val="el-GR"/>
              </w:rPr>
              <w:t>,</w:t>
            </w:r>
            <w:r w:rsidRPr="000F592F">
              <w:rPr>
                <w:rFonts w:ascii="Arial" w:hAnsi="Arial" w:cs="Arial"/>
                <w:sz w:val="24"/>
                <w:szCs w:val="24"/>
                <w:lang w:val="el-GR"/>
              </w:rPr>
              <w:t xml:space="preserve"> η διαδικασία της επαναξιολόγησης πρέπει να ολοκληρώνεται μέχρι τον Μάρτιο της προηγούμενης σχολικής χρονιάς</w:t>
            </w:r>
            <w:r>
              <w:rPr>
                <w:rFonts w:ascii="Arial" w:hAnsi="Arial" w:cs="Arial"/>
                <w:sz w:val="24"/>
                <w:szCs w:val="24"/>
                <w:lang w:val="el-GR"/>
              </w:rPr>
              <w:t xml:space="preserve">. </w:t>
            </w:r>
          </w:p>
          <w:p w14:paraId="3DCAF474" w14:textId="77777777" w:rsidR="001D7CD5" w:rsidRPr="009279EE" w:rsidRDefault="001D7CD5" w:rsidP="000F592F">
            <w:pPr>
              <w:spacing w:line="360" w:lineRule="auto"/>
              <w:ind w:left="215"/>
              <w:jc w:val="both"/>
              <w:rPr>
                <w:rFonts w:ascii="Arial" w:hAnsi="Arial" w:cs="Arial"/>
                <w:sz w:val="24"/>
                <w:szCs w:val="24"/>
                <w:lang w:val="el-GR"/>
              </w:rPr>
            </w:pPr>
          </w:p>
          <w:p w14:paraId="332B3807" w14:textId="7209B55D" w:rsidR="00701D82" w:rsidRPr="009279EE" w:rsidRDefault="001D7CD5" w:rsidP="000F592F">
            <w:pPr>
              <w:spacing w:line="360" w:lineRule="auto"/>
              <w:ind w:left="215"/>
              <w:jc w:val="both"/>
              <w:rPr>
                <w:rFonts w:ascii="Arial" w:hAnsi="Arial" w:cs="Arial"/>
                <w:sz w:val="24"/>
                <w:szCs w:val="24"/>
                <w:lang w:val="el-GR"/>
              </w:rPr>
            </w:pPr>
            <w:r w:rsidRPr="001D7CD5">
              <w:rPr>
                <w:rFonts w:ascii="Arial" w:hAnsi="Arial" w:cs="Arial"/>
                <w:sz w:val="24"/>
                <w:szCs w:val="24"/>
                <w:lang w:val="el-GR"/>
              </w:rPr>
              <w:t xml:space="preserve">(2) </w:t>
            </w:r>
            <w:r w:rsidR="00701D82">
              <w:rPr>
                <w:rFonts w:ascii="Arial" w:hAnsi="Arial" w:cs="Arial"/>
                <w:sz w:val="24"/>
                <w:szCs w:val="24"/>
                <w:lang w:val="el-GR"/>
              </w:rPr>
              <w:t>Για την επαναξιολόγηση αυτή εφαρμόζονται κατ’ αναλογία οι διατάξεις του Κανονισμού 32</w:t>
            </w:r>
            <w:r w:rsidR="00701D82" w:rsidRPr="000F592F">
              <w:rPr>
                <w:rFonts w:ascii="Arial" w:hAnsi="Arial" w:cs="Arial"/>
                <w:sz w:val="24"/>
                <w:szCs w:val="24"/>
                <w:lang w:val="el-GR"/>
              </w:rPr>
              <w:t>».</w:t>
            </w:r>
          </w:p>
          <w:p w14:paraId="45F03C48" w14:textId="06C2C402" w:rsidR="001D7CD5" w:rsidRPr="009279EE" w:rsidRDefault="001D7CD5" w:rsidP="000F592F">
            <w:pPr>
              <w:spacing w:line="360" w:lineRule="auto"/>
              <w:ind w:left="215"/>
              <w:jc w:val="both"/>
              <w:rPr>
                <w:rFonts w:ascii="Arial" w:hAnsi="Arial" w:cs="Arial"/>
                <w:sz w:val="24"/>
                <w:szCs w:val="24"/>
                <w:lang w:val="el-GR"/>
              </w:rPr>
            </w:pPr>
          </w:p>
        </w:tc>
      </w:tr>
      <w:tr w:rsidR="00701D82" w:rsidRPr="009E5D6A" w14:paraId="76576AC5" w14:textId="77777777" w:rsidTr="00015829">
        <w:tc>
          <w:tcPr>
            <w:tcW w:w="1721" w:type="dxa"/>
          </w:tcPr>
          <w:p w14:paraId="09E5D04A" w14:textId="7B060C08" w:rsidR="00701D82" w:rsidRPr="001D7CD5" w:rsidRDefault="00701D82" w:rsidP="006405F8">
            <w:pPr>
              <w:rPr>
                <w:rFonts w:ascii="Arial" w:hAnsi="Arial" w:cs="Arial"/>
                <w:sz w:val="18"/>
                <w:szCs w:val="18"/>
                <w:lang w:val="el-GR"/>
              </w:rPr>
            </w:pPr>
            <w:r w:rsidRPr="007502B7">
              <w:rPr>
                <w:rFonts w:ascii="Arial" w:hAnsi="Arial" w:cs="Arial"/>
                <w:sz w:val="18"/>
                <w:szCs w:val="18"/>
                <w:lang w:val="el-GR"/>
              </w:rPr>
              <w:lastRenderedPageBreak/>
              <w:t>Τροποποίηση του Κανονισμού 6</w:t>
            </w:r>
            <w:r w:rsidR="001D7CD5" w:rsidRPr="001D7CD5">
              <w:rPr>
                <w:rFonts w:ascii="Arial" w:hAnsi="Arial" w:cs="Arial"/>
                <w:sz w:val="18"/>
                <w:szCs w:val="18"/>
                <w:lang w:val="el-GR"/>
              </w:rPr>
              <w:t>4</w:t>
            </w:r>
            <w:r w:rsidRPr="007502B7">
              <w:rPr>
                <w:rFonts w:ascii="Arial" w:hAnsi="Arial" w:cs="Arial"/>
                <w:sz w:val="18"/>
                <w:szCs w:val="18"/>
                <w:lang w:val="el-GR"/>
              </w:rPr>
              <w:t xml:space="preserve"> των βασικών </w:t>
            </w:r>
            <w:r w:rsidR="00AC693B">
              <w:rPr>
                <w:rFonts w:ascii="Arial" w:hAnsi="Arial" w:cs="Arial"/>
                <w:sz w:val="18"/>
                <w:szCs w:val="18"/>
                <w:lang w:val="el-GR"/>
              </w:rPr>
              <w:t>Κ</w:t>
            </w:r>
            <w:r w:rsidRPr="007502B7">
              <w:rPr>
                <w:rFonts w:ascii="Arial" w:hAnsi="Arial" w:cs="Arial"/>
                <w:sz w:val="18"/>
                <w:szCs w:val="18"/>
                <w:lang w:val="el-GR"/>
              </w:rPr>
              <w:t>ανονισμών</w:t>
            </w:r>
            <w:r w:rsidR="001D7CD5" w:rsidRPr="001D7CD5">
              <w:rPr>
                <w:rFonts w:ascii="Arial" w:hAnsi="Arial" w:cs="Arial"/>
                <w:sz w:val="18"/>
                <w:szCs w:val="18"/>
                <w:lang w:val="el-GR"/>
              </w:rPr>
              <w:t>.</w:t>
            </w:r>
          </w:p>
          <w:p w14:paraId="1AF1EAA4" w14:textId="77777777" w:rsidR="00701D82" w:rsidRDefault="00701D82" w:rsidP="006405F8">
            <w:pPr>
              <w:rPr>
                <w:rFonts w:ascii="Arial" w:hAnsi="Arial" w:cs="Arial"/>
                <w:sz w:val="18"/>
                <w:szCs w:val="18"/>
                <w:lang w:val="el-GR"/>
              </w:rPr>
            </w:pPr>
          </w:p>
          <w:p w14:paraId="5788D340" w14:textId="7EF9F47D" w:rsidR="00701D82" w:rsidRDefault="00701D82" w:rsidP="006405F8">
            <w:pPr>
              <w:rPr>
                <w:rFonts w:ascii="Arial" w:hAnsi="Arial" w:cs="Arial"/>
                <w:sz w:val="18"/>
                <w:szCs w:val="18"/>
                <w:lang w:val="el-GR"/>
              </w:rPr>
            </w:pPr>
          </w:p>
          <w:p w14:paraId="6505A456" w14:textId="77777777" w:rsidR="00701D82" w:rsidRDefault="00701D82" w:rsidP="006405F8">
            <w:pPr>
              <w:rPr>
                <w:rFonts w:ascii="Arial" w:hAnsi="Arial" w:cs="Arial"/>
                <w:sz w:val="18"/>
                <w:szCs w:val="18"/>
                <w:lang w:val="el-GR"/>
              </w:rPr>
            </w:pPr>
          </w:p>
          <w:p w14:paraId="1D6C5F21" w14:textId="77777777" w:rsidR="00701D82" w:rsidRDefault="00701D82" w:rsidP="006405F8">
            <w:pPr>
              <w:rPr>
                <w:rFonts w:ascii="Arial" w:hAnsi="Arial" w:cs="Arial"/>
                <w:sz w:val="18"/>
                <w:szCs w:val="18"/>
                <w:lang w:val="el-GR"/>
              </w:rPr>
            </w:pPr>
          </w:p>
          <w:p w14:paraId="1038C120" w14:textId="77777777" w:rsidR="00701D82" w:rsidRDefault="00701D82" w:rsidP="006405F8">
            <w:pPr>
              <w:rPr>
                <w:rFonts w:ascii="Arial" w:hAnsi="Arial" w:cs="Arial"/>
                <w:sz w:val="18"/>
                <w:szCs w:val="18"/>
                <w:lang w:val="el-GR"/>
              </w:rPr>
            </w:pPr>
          </w:p>
          <w:p w14:paraId="2B18E5B5" w14:textId="77777777" w:rsidR="00701D82" w:rsidRDefault="00701D82" w:rsidP="006405F8">
            <w:pPr>
              <w:rPr>
                <w:rFonts w:ascii="Arial" w:hAnsi="Arial" w:cs="Arial"/>
                <w:sz w:val="18"/>
                <w:szCs w:val="18"/>
                <w:lang w:val="el-GR"/>
              </w:rPr>
            </w:pPr>
          </w:p>
          <w:p w14:paraId="754B13CB" w14:textId="77777777" w:rsidR="00701D82" w:rsidRDefault="00701D82" w:rsidP="006405F8">
            <w:pPr>
              <w:rPr>
                <w:rFonts w:ascii="Arial" w:hAnsi="Arial" w:cs="Arial"/>
                <w:sz w:val="18"/>
                <w:szCs w:val="18"/>
                <w:lang w:val="el-GR"/>
              </w:rPr>
            </w:pPr>
          </w:p>
          <w:p w14:paraId="198DB72C" w14:textId="77777777" w:rsidR="00701D82" w:rsidRDefault="00701D82" w:rsidP="006405F8">
            <w:pPr>
              <w:rPr>
                <w:rFonts w:ascii="Arial" w:hAnsi="Arial" w:cs="Arial"/>
                <w:sz w:val="18"/>
                <w:szCs w:val="18"/>
                <w:lang w:val="el-GR"/>
              </w:rPr>
            </w:pPr>
          </w:p>
          <w:p w14:paraId="07940F30" w14:textId="77777777" w:rsidR="00701D82" w:rsidRDefault="00701D82" w:rsidP="006405F8">
            <w:pPr>
              <w:rPr>
                <w:rFonts w:ascii="Arial" w:hAnsi="Arial" w:cs="Arial"/>
                <w:sz w:val="18"/>
                <w:szCs w:val="18"/>
                <w:lang w:val="el-GR"/>
              </w:rPr>
            </w:pPr>
          </w:p>
          <w:p w14:paraId="5B9C9AC3" w14:textId="77777777" w:rsidR="00701D82" w:rsidRDefault="00701D82" w:rsidP="006405F8">
            <w:pPr>
              <w:rPr>
                <w:rFonts w:ascii="Arial" w:hAnsi="Arial" w:cs="Arial"/>
                <w:sz w:val="18"/>
                <w:szCs w:val="18"/>
                <w:lang w:val="el-GR"/>
              </w:rPr>
            </w:pPr>
          </w:p>
          <w:p w14:paraId="29AB59EB" w14:textId="77777777" w:rsidR="00701D82" w:rsidRDefault="00701D82" w:rsidP="006405F8">
            <w:pPr>
              <w:rPr>
                <w:rFonts w:ascii="Arial" w:hAnsi="Arial" w:cs="Arial"/>
                <w:sz w:val="18"/>
                <w:szCs w:val="18"/>
                <w:lang w:val="el-GR"/>
              </w:rPr>
            </w:pPr>
          </w:p>
          <w:p w14:paraId="3C6EC161" w14:textId="77777777" w:rsidR="00701D82" w:rsidRDefault="00701D82" w:rsidP="006405F8">
            <w:pPr>
              <w:rPr>
                <w:rFonts w:ascii="Arial" w:hAnsi="Arial" w:cs="Arial"/>
                <w:sz w:val="18"/>
                <w:szCs w:val="18"/>
                <w:lang w:val="el-GR"/>
              </w:rPr>
            </w:pPr>
          </w:p>
          <w:p w14:paraId="3783FAD7" w14:textId="77777777" w:rsidR="00701D82" w:rsidRDefault="00701D82" w:rsidP="006405F8">
            <w:pPr>
              <w:rPr>
                <w:rFonts w:ascii="Arial" w:hAnsi="Arial" w:cs="Arial"/>
                <w:sz w:val="18"/>
                <w:szCs w:val="18"/>
                <w:lang w:val="el-GR"/>
              </w:rPr>
            </w:pPr>
          </w:p>
          <w:p w14:paraId="361C9A09" w14:textId="77777777" w:rsidR="00701D82" w:rsidRDefault="00701D82" w:rsidP="006405F8">
            <w:pPr>
              <w:rPr>
                <w:rFonts w:ascii="Arial" w:hAnsi="Arial" w:cs="Arial"/>
                <w:sz w:val="18"/>
                <w:szCs w:val="18"/>
                <w:lang w:val="el-GR"/>
              </w:rPr>
            </w:pPr>
          </w:p>
          <w:p w14:paraId="294410A4" w14:textId="77777777" w:rsidR="00701D82" w:rsidRDefault="00701D82" w:rsidP="006405F8">
            <w:pPr>
              <w:rPr>
                <w:rFonts w:ascii="Arial" w:hAnsi="Arial" w:cs="Arial"/>
                <w:sz w:val="18"/>
                <w:szCs w:val="18"/>
                <w:lang w:val="el-GR"/>
              </w:rPr>
            </w:pPr>
          </w:p>
          <w:p w14:paraId="63379CC4" w14:textId="77777777" w:rsidR="00701D82" w:rsidRDefault="00701D82" w:rsidP="006405F8">
            <w:pPr>
              <w:rPr>
                <w:rFonts w:ascii="Arial" w:hAnsi="Arial" w:cs="Arial"/>
                <w:sz w:val="18"/>
                <w:szCs w:val="18"/>
                <w:lang w:val="el-GR"/>
              </w:rPr>
            </w:pPr>
          </w:p>
          <w:p w14:paraId="518D52B5" w14:textId="0123F3CB" w:rsidR="00701D82" w:rsidRPr="002606FF" w:rsidRDefault="00701D82" w:rsidP="006405F8">
            <w:pPr>
              <w:rPr>
                <w:rFonts w:ascii="Arial" w:hAnsi="Arial" w:cs="Arial"/>
                <w:sz w:val="18"/>
                <w:szCs w:val="18"/>
                <w:lang w:val="el-GR"/>
              </w:rPr>
            </w:pPr>
          </w:p>
        </w:tc>
        <w:tc>
          <w:tcPr>
            <w:tcW w:w="7350" w:type="dxa"/>
          </w:tcPr>
          <w:p w14:paraId="05FAB3D4" w14:textId="0CD17DA6" w:rsidR="00701D82" w:rsidRDefault="00E45A49" w:rsidP="00502022">
            <w:pPr>
              <w:spacing w:line="360" w:lineRule="auto"/>
              <w:jc w:val="both"/>
              <w:rPr>
                <w:rFonts w:ascii="Arial" w:hAnsi="Arial" w:cs="Arial"/>
                <w:sz w:val="24"/>
                <w:szCs w:val="24"/>
                <w:lang w:val="el-GR"/>
              </w:rPr>
            </w:pPr>
            <w:r w:rsidRPr="000F4611">
              <w:rPr>
                <w:rFonts w:ascii="Arial" w:hAnsi="Arial" w:cs="Arial"/>
                <w:sz w:val="24"/>
                <w:szCs w:val="24"/>
                <w:lang w:val="el-GR"/>
              </w:rPr>
              <w:t>20</w:t>
            </w:r>
            <w:r w:rsidR="001D7CD5" w:rsidRPr="00C10A6C">
              <w:rPr>
                <w:rFonts w:ascii="Arial" w:hAnsi="Arial" w:cs="Arial"/>
                <w:sz w:val="24"/>
                <w:szCs w:val="24"/>
                <w:lang w:val="el-GR"/>
              </w:rPr>
              <w:t>.</w:t>
            </w:r>
            <w:r w:rsidR="000F4611" w:rsidRPr="000F4611">
              <w:rPr>
                <w:rFonts w:ascii="Arial" w:hAnsi="Arial" w:cs="Arial"/>
                <w:sz w:val="24"/>
                <w:szCs w:val="24"/>
                <w:lang w:val="el-GR"/>
              </w:rPr>
              <w:t xml:space="preserve"> </w:t>
            </w:r>
            <w:r w:rsidR="00701D82" w:rsidRPr="001D7CD5">
              <w:rPr>
                <w:rFonts w:ascii="Arial" w:hAnsi="Arial" w:cs="Arial"/>
                <w:sz w:val="24"/>
                <w:szCs w:val="24"/>
                <w:lang w:val="el-GR"/>
              </w:rPr>
              <w:t xml:space="preserve">Ο Κανονισμός 64 των βασικών </w:t>
            </w:r>
            <w:r w:rsidR="00AC693B">
              <w:rPr>
                <w:rFonts w:ascii="Arial" w:hAnsi="Arial" w:cs="Arial"/>
                <w:sz w:val="24"/>
                <w:szCs w:val="24"/>
                <w:lang w:val="el-GR"/>
              </w:rPr>
              <w:t>Κ</w:t>
            </w:r>
            <w:r w:rsidR="00701D82" w:rsidRPr="001D7CD5">
              <w:rPr>
                <w:rFonts w:ascii="Arial" w:hAnsi="Arial" w:cs="Arial"/>
                <w:sz w:val="24"/>
                <w:szCs w:val="24"/>
                <w:lang w:val="el-GR"/>
              </w:rPr>
              <w:t>ανονισμών τροποποιείται ως ακολούθως:</w:t>
            </w:r>
          </w:p>
          <w:p w14:paraId="18D2C5A1" w14:textId="77777777" w:rsidR="00502022" w:rsidRPr="001D7CD5" w:rsidRDefault="00502022" w:rsidP="00502022">
            <w:pPr>
              <w:spacing w:line="360" w:lineRule="auto"/>
              <w:jc w:val="both"/>
              <w:rPr>
                <w:rFonts w:ascii="Arial" w:hAnsi="Arial" w:cs="Arial"/>
                <w:sz w:val="24"/>
                <w:szCs w:val="24"/>
                <w:lang w:val="el-GR"/>
              </w:rPr>
            </w:pPr>
          </w:p>
          <w:p w14:paraId="62BEE1C5" w14:textId="24C2691E" w:rsidR="00C10A6C" w:rsidRDefault="00701D82" w:rsidP="000F592F">
            <w:pPr>
              <w:pStyle w:val="ListParagraph"/>
              <w:spacing w:line="360" w:lineRule="auto"/>
              <w:ind w:left="215"/>
              <w:jc w:val="both"/>
              <w:rPr>
                <w:rFonts w:ascii="Arial" w:hAnsi="Arial" w:cs="Arial"/>
                <w:sz w:val="24"/>
                <w:szCs w:val="24"/>
                <w:lang w:val="el-GR"/>
              </w:rPr>
            </w:pPr>
            <w:r>
              <w:rPr>
                <w:rFonts w:ascii="Arial" w:hAnsi="Arial" w:cs="Arial"/>
                <w:sz w:val="24"/>
                <w:szCs w:val="24"/>
                <w:lang w:val="el-GR"/>
              </w:rPr>
              <w:t xml:space="preserve">(α) </w:t>
            </w:r>
            <w:r w:rsidR="00C10A6C">
              <w:rPr>
                <w:rFonts w:ascii="Arial" w:hAnsi="Arial" w:cs="Arial"/>
                <w:sz w:val="24"/>
                <w:szCs w:val="24"/>
                <w:lang w:val="el-GR"/>
              </w:rPr>
              <w:t>Μ</w:t>
            </w:r>
            <w:r w:rsidRPr="00D409EC">
              <w:rPr>
                <w:rFonts w:ascii="Arial" w:hAnsi="Arial" w:cs="Arial"/>
                <w:sz w:val="24"/>
                <w:szCs w:val="24"/>
                <w:lang w:val="el-GR"/>
              </w:rPr>
              <w:t xml:space="preserve">ε την αντικατάσταση της πρώτης </w:t>
            </w:r>
            <w:r w:rsidR="00C10A6C">
              <w:rPr>
                <w:rFonts w:ascii="Arial" w:hAnsi="Arial" w:cs="Arial"/>
                <w:sz w:val="24"/>
                <w:szCs w:val="24"/>
                <w:lang w:val="el-GR"/>
              </w:rPr>
              <w:t>πρότασης αυτού με την ακόλουθ</w:t>
            </w:r>
            <w:r w:rsidR="00C54D33">
              <w:rPr>
                <w:rFonts w:ascii="Arial" w:hAnsi="Arial" w:cs="Arial"/>
                <w:sz w:val="24"/>
                <w:szCs w:val="24"/>
                <w:lang w:val="el-GR"/>
              </w:rPr>
              <w:t>η</w:t>
            </w:r>
            <w:r w:rsidR="00C10A6C">
              <w:rPr>
                <w:rFonts w:ascii="Arial" w:hAnsi="Arial" w:cs="Arial"/>
                <w:sz w:val="24"/>
                <w:szCs w:val="24"/>
                <w:lang w:val="el-GR"/>
              </w:rPr>
              <w:t xml:space="preserve"> πρόταση</w:t>
            </w:r>
            <w:r w:rsidRPr="00D409EC">
              <w:rPr>
                <w:rFonts w:ascii="Arial" w:hAnsi="Arial" w:cs="Arial"/>
                <w:sz w:val="24"/>
                <w:szCs w:val="24"/>
                <w:lang w:val="el-GR"/>
              </w:rPr>
              <w:t xml:space="preserve">: </w:t>
            </w:r>
          </w:p>
          <w:p w14:paraId="1A6DA73A" w14:textId="77777777" w:rsidR="00C10A6C" w:rsidRDefault="00C10A6C" w:rsidP="000F592F">
            <w:pPr>
              <w:pStyle w:val="ListParagraph"/>
              <w:spacing w:line="360" w:lineRule="auto"/>
              <w:ind w:left="215"/>
              <w:jc w:val="both"/>
              <w:rPr>
                <w:rFonts w:ascii="Arial" w:hAnsi="Arial" w:cs="Arial"/>
                <w:sz w:val="24"/>
                <w:szCs w:val="24"/>
                <w:lang w:val="el-GR"/>
              </w:rPr>
            </w:pPr>
          </w:p>
          <w:p w14:paraId="7DD16D35" w14:textId="68F47E23" w:rsidR="00701D82" w:rsidRDefault="00701D82" w:rsidP="000F592F">
            <w:pPr>
              <w:pStyle w:val="ListParagraph"/>
              <w:spacing w:line="360" w:lineRule="auto"/>
              <w:ind w:left="215"/>
              <w:jc w:val="both"/>
              <w:rPr>
                <w:rFonts w:ascii="Arial" w:hAnsi="Arial" w:cs="Arial"/>
                <w:sz w:val="24"/>
                <w:szCs w:val="24"/>
                <w:lang w:val="el-GR"/>
              </w:rPr>
            </w:pPr>
            <w:r w:rsidRPr="00D409EC">
              <w:rPr>
                <w:rFonts w:ascii="Arial" w:hAnsi="Arial" w:cs="Arial"/>
                <w:sz w:val="24"/>
                <w:szCs w:val="24"/>
                <w:lang w:val="el-GR"/>
              </w:rPr>
              <w:t xml:space="preserve">«Σε παιδιά με </w:t>
            </w:r>
            <w:r>
              <w:rPr>
                <w:rFonts w:ascii="Arial" w:hAnsi="Arial" w:cs="Arial"/>
                <w:sz w:val="24"/>
                <w:szCs w:val="24"/>
                <w:lang w:val="el-GR"/>
              </w:rPr>
              <w:t>αναπηρίες ή/και ε</w:t>
            </w:r>
            <w:r w:rsidRPr="00A00095">
              <w:rPr>
                <w:rFonts w:ascii="Arial" w:hAnsi="Arial" w:cs="Arial"/>
                <w:sz w:val="24"/>
                <w:szCs w:val="24"/>
                <w:lang w:val="el-GR"/>
              </w:rPr>
              <w:t xml:space="preserve">ιδικές </w:t>
            </w:r>
            <w:r>
              <w:rPr>
                <w:rFonts w:ascii="Arial" w:hAnsi="Arial" w:cs="Arial"/>
                <w:sz w:val="24"/>
                <w:szCs w:val="24"/>
                <w:lang w:val="el-GR"/>
              </w:rPr>
              <w:t>ε</w:t>
            </w:r>
            <w:r w:rsidRPr="00A00095">
              <w:rPr>
                <w:rFonts w:ascii="Arial" w:hAnsi="Arial" w:cs="Arial"/>
                <w:sz w:val="24"/>
                <w:szCs w:val="24"/>
                <w:lang w:val="el-GR"/>
              </w:rPr>
              <w:t xml:space="preserve">κπαιδευτικές </w:t>
            </w:r>
            <w:r>
              <w:rPr>
                <w:rFonts w:ascii="Arial" w:hAnsi="Arial" w:cs="Arial"/>
                <w:sz w:val="24"/>
                <w:szCs w:val="24"/>
                <w:lang w:val="el-GR"/>
              </w:rPr>
              <w:t>α</w:t>
            </w:r>
            <w:r w:rsidRPr="00A00095">
              <w:rPr>
                <w:rFonts w:ascii="Arial" w:hAnsi="Arial" w:cs="Arial"/>
                <w:sz w:val="24"/>
                <w:szCs w:val="24"/>
                <w:lang w:val="el-GR"/>
              </w:rPr>
              <w:t>νάγκες</w:t>
            </w:r>
            <w:r w:rsidRPr="00D409EC">
              <w:rPr>
                <w:rFonts w:ascii="Arial" w:hAnsi="Arial" w:cs="Arial"/>
                <w:sz w:val="24"/>
                <w:szCs w:val="24"/>
                <w:lang w:val="el-GR"/>
              </w:rPr>
              <w:t>, όπου χρειάζεται και μετά από απόφαση της Επαρχιακή</w:t>
            </w:r>
            <w:r>
              <w:rPr>
                <w:rFonts w:ascii="Arial" w:hAnsi="Arial" w:cs="Arial"/>
                <w:sz w:val="24"/>
                <w:szCs w:val="24"/>
                <w:lang w:val="el-GR"/>
              </w:rPr>
              <w:t>ς</w:t>
            </w:r>
            <w:r w:rsidRPr="00D409EC">
              <w:rPr>
                <w:rFonts w:ascii="Arial" w:hAnsi="Arial" w:cs="Arial"/>
                <w:sz w:val="24"/>
                <w:szCs w:val="24"/>
                <w:lang w:val="el-GR"/>
              </w:rPr>
              <w:t xml:space="preserve"> Επιτροπής, γίνονται διαφοροποιήσεις στα διαγνωστικά και εξεταστικά δοκίμια, οι οποίες περιλαμβάνουν</w:t>
            </w:r>
            <w:r>
              <w:rPr>
                <w:rFonts w:ascii="Arial" w:hAnsi="Arial" w:cs="Arial"/>
                <w:sz w:val="24"/>
                <w:szCs w:val="24"/>
                <w:lang w:val="el-GR"/>
              </w:rPr>
              <w:t>-</w:t>
            </w:r>
            <w:r w:rsidRPr="00D409EC">
              <w:rPr>
                <w:rFonts w:ascii="Arial" w:hAnsi="Arial" w:cs="Arial"/>
                <w:sz w:val="24"/>
                <w:szCs w:val="24"/>
                <w:lang w:val="el-GR"/>
              </w:rPr>
              <w:t>»</w:t>
            </w:r>
            <w:r w:rsidR="00502022">
              <w:rPr>
                <w:rFonts w:ascii="Arial" w:hAnsi="Arial" w:cs="Arial"/>
                <w:sz w:val="24"/>
                <w:szCs w:val="24"/>
                <w:lang w:val="el-GR"/>
              </w:rPr>
              <w:t>,</w:t>
            </w:r>
          </w:p>
          <w:p w14:paraId="66577600" w14:textId="77777777" w:rsidR="00701D82" w:rsidRDefault="00701D82" w:rsidP="000F592F">
            <w:pPr>
              <w:pStyle w:val="ListParagraph"/>
              <w:spacing w:line="360" w:lineRule="auto"/>
              <w:ind w:left="215"/>
              <w:jc w:val="both"/>
              <w:rPr>
                <w:rFonts w:ascii="Arial" w:hAnsi="Arial" w:cs="Arial"/>
                <w:sz w:val="24"/>
                <w:szCs w:val="24"/>
                <w:lang w:val="el-GR"/>
              </w:rPr>
            </w:pPr>
          </w:p>
          <w:p w14:paraId="3E5C9530" w14:textId="77777777" w:rsidR="00502022" w:rsidRPr="009279EE" w:rsidRDefault="00701D82" w:rsidP="000F592F">
            <w:pPr>
              <w:spacing w:line="360" w:lineRule="auto"/>
              <w:ind w:left="215"/>
              <w:jc w:val="both"/>
              <w:rPr>
                <w:rFonts w:ascii="Arial" w:hAnsi="Arial" w:cs="Arial"/>
                <w:sz w:val="24"/>
                <w:szCs w:val="24"/>
                <w:lang w:val="el-GR"/>
              </w:rPr>
            </w:pPr>
            <w:r>
              <w:rPr>
                <w:rFonts w:ascii="Arial" w:hAnsi="Arial" w:cs="Arial"/>
                <w:sz w:val="24"/>
                <w:szCs w:val="24"/>
                <w:lang w:val="el-GR"/>
              </w:rPr>
              <w:t xml:space="preserve">(β) </w:t>
            </w:r>
            <w:r w:rsidRPr="000F592F">
              <w:rPr>
                <w:rFonts w:ascii="Arial" w:hAnsi="Arial" w:cs="Arial"/>
                <w:sz w:val="24"/>
                <w:szCs w:val="24"/>
                <w:lang w:val="el-GR"/>
              </w:rPr>
              <w:t xml:space="preserve">με την </w:t>
            </w:r>
            <w:r w:rsidR="00502022">
              <w:rPr>
                <w:rFonts w:ascii="Arial" w:hAnsi="Arial" w:cs="Arial"/>
                <w:sz w:val="24"/>
                <w:szCs w:val="24"/>
                <w:lang w:val="el-GR"/>
              </w:rPr>
              <w:t>αντικατάσταση της</w:t>
            </w:r>
            <w:r w:rsidRPr="000F592F">
              <w:rPr>
                <w:rFonts w:ascii="Arial" w:hAnsi="Arial" w:cs="Arial"/>
                <w:sz w:val="24"/>
                <w:szCs w:val="24"/>
                <w:lang w:val="el-GR"/>
              </w:rPr>
              <w:t xml:space="preserve"> </w:t>
            </w:r>
            <w:r w:rsidR="00502022" w:rsidRPr="000F592F">
              <w:rPr>
                <w:rFonts w:ascii="Arial" w:hAnsi="Arial" w:cs="Arial"/>
                <w:sz w:val="24"/>
                <w:szCs w:val="24"/>
                <w:lang w:val="el-GR"/>
              </w:rPr>
              <w:t>υποπαραγράφου (η)</w:t>
            </w:r>
            <w:r w:rsidR="00502022">
              <w:rPr>
                <w:rFonts w:ascii="Arial" w:hAnsi="Arial" w:cs="Arial"/>
                <w:sz w:val="24"/>
                <w:szCs w:val="24"/>
                <w:lang w:val="el-GR"/>
              </w:rPr>
              <w:t xml:space="preserve"> αυτού με την ακόλουθη υποπαράγραφο</w:t>
            </w:r>
            <w:r w:rsidR="00502022" w:rsidRPr="00502022">
              <w:rPr>
                <w:rFonts w:ascii="Arial" w:hAnsi="Arial" w:cs="Arial"/>
                <w:sz w:val="24"/>
                <w:szCs w:val="24"/>
                <w:lang w:val="el-GR"/>
              </w:rPr>
              <w:t>:</w:t>
            </w:r>
          </w:p>
          <w:p w14:paraId="3FE0629D" w14:textId="77777777" w:rsidR="00502022" w:rsidRPr="009279EE" w:rsidRDefault="00502022" w:rsidP="000F592F">
            <w:pPr>
              <w:spacing w:line="360" w:lineRule="auto"/>
              <w:ind w:left="215"/>
              <w:jc w:val="both"/>
              <w:rPr>
                <w:rFonts w:ascii="Arial" w:hAnsi="Arial" w:cs="Arial"/>
                <w:sz w:val="24"/>
                <w:szCs w:val="24"/>
                <w:lang w:val="el-GR"/>
              </w:rPr>
            </w:pPr>
          </w:p>
          <w:p w14:paraId="4456BFA2" w14:textId="1E95A3D0" w:rsidR="00701D82" w:rsidRPr="000F592F" w:rsidRDefault="00502022" w:rsidP="000F592F">
            <w:pPr>
              <w:spacing w:line="360" w:lineRule="auto"/>
              <w:ind w:left="215"/>
              <w:jc w:val="both"/>
              <w:rPr>
                <w:rFonts w:ascii="Arial" w:hAnsi="Arial" w:cs="Arial"/>
                <w:sz w:val="24"/>
                <w:szCs w:val="24"/>
                <w:lang w:val="el-GR"/>
              </w:rPr>
            </w:pPr>
            <w:r>
              <w:rPr>
                <w:rFonts w:ascii="Arial" w:hAnsi="Arial" w:cs="Arial"/>
                <w:sz w:val="24"/>
                <w:szCs w:val="24"/>
                <w:lang w:val="el-GR"/>
              </w:rPr>
              <w:t>«</w:t>
            </w:r>
            <w:r w:rsidR="00701D82" w:rsidRPr="000F592F">
              <w:rPr>
                <w:rFonts w:ascii="Arial" w:hAnsi="Arial" w:cs="Arial"/>
                <w:sz w:val="24"/>
                <w:szCs w:val="24"/>
                <w:lang w:val="el-GR"/>
              </w:rPr>
              <w:t>(η)</w:t>
            </w:r>
            <w:r>
              <w:rPr>
                <w:rFonts w:ascii="Arial" w:hAnsi="Arial" w:cs="Arial"/>
                <w:sz w:val="24"/>
                <w:szCs w:val="24"/>
                <w:lang w:val="el-GR"/>
              </w:rPr>
              <w:t xml:space="preserve"> προφορική απλοποίηση της γλωσσικής διατύπωσης του εξεταστικού δοκιμίου, νοουμένου ότι αυτό δεν προδιαγράφει την απάντηση, και</w:t>
            </w:r>
          </w:p>
          <w:p w14:paraId="4F027754" w14:textId="77777777" w:rsidR="00701D82" w:rsidRPr="0075566B" w:rsidRDefault="00701D82" w:rsidP="000F592F">
            <w:pPr>
              <w:pStyle w:val="ListParagraph"/>
              <w:rPr>
                <w:rFonts w:ascii="Arial" w:hAnsi="Arial" w:cs="Arial"/>
                <w:sz w:val="24"/>
                <w:szCs w:val="24"/>
                <w:lang w:val="el-GR"/>
              </w:rPr>
            </w:pPr>
          </w:p>
          <w:p w14:paraId="44D0301B" w14:textId="2FC8F9B3" w:rsidR="00502022" w:rsidRDefault="00701D82" w:rsidP="000F592F">
            <w:pPr>
              <w:spacing w:line="360" w:lineRule="auto"/>
              <w:ind w:left="215"/>
              <w:jc w:val="both"/>
              <w:rPr>
                <w:rFonts w:ascii="Arial" w:hAnsi="Arial" w:cs="Arial"/>
                <w:sz w:val="24"/>
                <w:szCs w:val="24"/>
                <w:lang w:val="el-GR"/>
              </w:rPr>
            </w:pPr>
            <w:r>
              <w:rPr>
                <w:rFonts w:ascii="Arial" w:hAnsi="Arial" w:cs="Arial"/>
                <w:sz w:val="24"/>
                <w:szCs w:val="24"/>
                <w:lang w:val="el-GR"/>
              </w:rPr>
              <w:t xml:space="preserve">(γ) </w:t>
            </w:r>
            <w:r w:rsidRPr="000F592F">
              <w:rPr>
                <w:rFonts w:ascii="Arial" w:hAnsi="Arial" w:cs="Arial"/>
                <w:sz w:val="24"/>
                <w:szCs w:val="24"/>
                <w:lang w:val="el-GR"/>
              </w:rPr>
              <w:t>με την προσθήκη</w:t>
            </w:r>
            <w:r w:rsidR="001A201D">
              <w:rPr>
                <w:rFonts w:ascii="Arial" w:hAnsi="Arial" w:cs="Arial"/>
                <w:sz w:val="24"/>
                <w:szCs w:val="24"/>
                <w:lang w:val="el-GR"/>
              </w:rPr>
              <w:t>,</w:t>
            </w:r>
            <w:r w:rsidRPr="000F592F">
              <w:rPr>
                <w:rFonts w:ascii="Arial" w:hAnsi="Arial" w:cs="Arial"/>
                <w:sz w:val="24"/>
                <w:szCs w:val="24"/>
                <w:lang w:val="el-GR"/>
              </w:rPr>
              <w:t xml:space="preserve"> </w:t>
            </w:r>
            <w:r w:rsidR="00502022">
              <w:rPr>
                <w:rFonts w:ascii="Arial" w:hAnsi="Arial" w:cs="Arial"/>
                <w:sz w:val="24"/>
                <w:szCs w:val="24"/>
                <w:lang w:val="el-GR"/>
              </w:rPr>
              <w:t>αμέσως με την υποπαράγραφο (η) αυτού</w:t>
            </w:r>
            <w:r w:rsidR="001A201D">
              <w:rPr>
                <w:rFonts w:ascii="Arial" w:hAnsi="Arial" w:cs="Arial"/>
                <w:sz w:val="24"/>
                <w:szCs w:val="24"/>
                <w:lang w:val="el-GR"/>
              </w:rPr>
              <w:t>,</w:t>
            </w:r>
            <w:r w:rsidR="00502022">
              <w:rPr>
                <w:rFonts w:ascii="Arial" w:hAnsi="Arial" w:cs="Arial"/>
                <w:sz w:val="24"/>
                <w:szCs w:val="24"/>
                <w:lang w:val="el-GR"/>
              </w:rPr>
              <w:t xml:space="preserve"> της νέας υποπαραγράφου (θ) ως </w:t>
            </w:r>
            <w:r w:rsidRPr="000F592F">
              <w:rPr>
                <w:rFonts w:ascii="Arial" w:hAnsi="Arial" w:cs="Arial"/>
                <w:sz w:val="24"/>
                <w:szCs w:val="24"/>
                <w:lang w:val="el-GR"/>
              </w:rPr>
              <w:t xml:space="preserve">ακολούθως: </w:t>
            </w:r>
          </w:p>
          <w:p w14:paraId="7B04ABCE" w14:textId="77777777" w:rsidR="00502022" w:rsidRDefault="00502022" w:rsidP="000F592F">
            <w:pPr>
              <w:spacing w:line="360" w:lineRule="auto"/>
              <w:ind w:left="215"/>
              <w:jc w:val="both"/>
              <w:rPr>
                <w:rFonts w:ascii="Arial" w:hAnsi="Arial" w:cs="Arial"/>
                <w:sz w:val="24"/>
                <w:szCs w:val="24"/>
                <w:lang w:val="el-GR"/>
              </w:rPr>
            </w:pPr>
          </w:p>
          <w:p w14:paraId="2CA8A450" w14:textId="7BEDD7CF" w:rsidR="00701D82" w:rsidRDefault="00701D82" w:rsidP="000F592F">
            <w:pPr>
              <w:spacing w:line="360" w:lineRule="auto"/>
              <w:ind w:left="215"/>
              <w:jc w:val="both"/>
              <w:rPr>
                <w:rFonts w:ascii="Arial" w:hAnsi="Arial" w:cs="Arial"/>
                <w:sz w:val="24"/>
                <w:szCs w:val="24"/>
                <w:lang w:val="el-GR"/>
              </w:rPr>
            </w:pPr>
            <w:r w:rsidRPr="000F592F">
              <w:rPr>
                <w:rFonts w:ascii="Arial" w:hAnsi="Arial" w:cs="Arial"/>
                <w:sz w:val="24"/>
                <w:szCs w:val="24"/>
                <w:lang w:val="el-GR"/>
              </w:rPr>
              <w:t>«</w:t>
            </w:r>
            <w:r w:rsidR="00502022">
              <w:rPr>
                <w:rFonts w:ascii="Arial" w:hAnsi="Arial" w:cs="Arial"/>
                <w:sz w:val="24"/>
                <w:szCs w:val="24"/>
                <w:lang w:val="el-GR"/>
              </w:rPr>
              <w:t xml:space="preserve">(θ) </w:t>
            </w:r>
            <w:r w:rsidR="004008E4">
              <w:rPr>
                <w:rFonts w:ascii="Arial" w:hAnsi="Arial" w:cs="Arial"/>
                <w:sz w:val="24"/>
                <w:szCs w:val="24"/>
                <w:lang w:val="el-GR"/>
              </w:rPr>
              <w:t xml:space="preserve">προσαρμογή </w:t>
            </w:r>
            <w:r w:rsidRPr="000F592F">
              <w:rPr>
                <w:rFonts w:ascii="Arial" w:hAnsi="Arial" w:cs="Arial"/>
                <w:sz w:val="24"/>
                <w:szCs w:val="24"/>
                <w:lang w:val="el-GR"/>
              </w:rPr>
              <w:t xml:space="preserve">των διαγνωστικών και εξεταστικών δοκιμίων, στη βάση της ίδιας ύλης και περιεχομένου με αυτό των υπόλοιπων παιδιών της τάξης </w:t>
            </w:r>
            <w:r w:rsidR="00502022">
              <w:rPr>
                <w:rFonts w:ascii="Arial" w:hAnsi="Arial" w:cs="Arial"/>
                <w:sz w:val="24"/>
                <w:szCs w:val="24"/>
                <w:lang w:val="el-GR"/>
              </w:rPr>
              <w:t>τους</w:t>
            </w:r>
            <w:r w:rsidRPr="000F592F">
              <w:rPr>
                <w:rFonts w:ascii="Arial" w:hAnsi="Arial" w:cs="Arial"/>
                <w:sz w:val="24"/>
                <w:szCs w:val="24"/>
                <w:lang w:val="el-GR"/>
              </w:rPr>
              <w:t>».</w:t>
            </w:r>
          </w:p>
          <w:p w14:paraId="35AAD919" w14:textId="5C3A3A1E" w:rsidR="00701D82" w:rsidRPr="009F0197" w:rsidRDefault="00701D82" w:rsidP="00275414">
            <w:pPr>
              <w:pStyle w:val="ListParagraph"/>
              <w:spacing w:line="360" w:lineRule="auto"/>
              <w:jc w:val="both"/>
              <w:rPr>
                <w:rFonts w:ascii="Arial" w:hAnsi="Arial" w:cs="Arial"/>
                <w:sz w:val="24"/>
                <w:szCs w:val="24"/>
                <w:lang w:val="el-GR"/>
              </w:rPr>
            </w:pPr>
          </w:p>
        </w:tc>
      </w:tr>
      <w:tr w:rsidR="00701D82" w:rsidRPr="009E5D6A" w14:paraId="12C198B2" w14:textId="77777777" w:rsidTr="00015829">
        <w:tc>
          <w:tcPr>
            <w:tcW w:w="1721" w:type="dxa"/>
          </w:tcPr>
          <w:p w14:paraId="58E796B1" w14:textId="0700067F" w:rsidR="00701D82" w:rsidRPr="00B203E0" w:rsidRDefault="00701D82" w:rsidP="00146CB5">
            <w:pPr>
              <w:rPr>
                <w:rFonts w:ascii="Arial" w:hAnsi="Arial" w:cs="Arial"/>
                <w:sz w:val="18"/>
                <w:szCs w:val="18"/>
                <w:lang w:val="el-GR"/>
              </w:rPr>
            </w:pPr>
            <w:r w:rsidRPr="007502B7">
              <w:rPr>
                <w:rFonts w:ascii="Arial" w:hAnsi="Arial" w:cs="Arial"/>
                <w:sz w:val="18"/>
                <w:szCs w:val="18"/>
                <w:lang w:val="el-GR"/>
              </w:rPr>
              <w:t>Τροποποίηση του Κανονισμού 6</w:t>
            </w:r>
            <w:r w:rsidR="009279EE">
              <w:rPr>
                <w:rFonts w:ascii="Arial" w:hAnsi="Arial" w:cs="Arial"/>
                <w:sz w:val="18"/>
                <w:szCs w:val="18"/>
                <w:lang w:val="el-GR"/>
              </w:rPr>
              <w:t>5</w:t>
            </w:r>
            <w:r w:rsidRPr="007502B7">
              <w:rPr>
                <w:rFonts w:ascii="Arial" w:hAnsi="Arial" w:cs="Arial"/>
                <w:sz w:val="18"/>
                <w:szCs w:val="18"/>
                <w:lang w:val="el-GR"/>
              </w:rPr>
              <w:t xml:space="preserve"> των βασικών </w:t>
            </w:r>
            <w:r w:rsidR="00AC693B">
              <w:rPr>
                <w:rFonts w:ascii="Arial" w:hAnsi="Arial" w:cs="Arial"/>
                <w:sz w:val="18"/>
                <w:szCs w:val="18"/>
                <w:lang w:val="el-GR"/>
              </w:rPr>
              <w:t>Κ</w:t>
            </w:r>
            <w:r w:rsidRPr="007502B7">
              <w:rPr>
                <w:rFonts w:ascii="Arial" w:hAnsi="Arial" w:cs="Arial"/>
                <w:sz w:val="18"/>
                <w:szCs w:val="18"/>
                <w:lang w:val="el-GR"/>
              </w:rPr>
              <w:t>ανονισμών</w:t>
            </w:r>
            <w:r w:rsidR="005B220E">
              <w:rPr>
                <w:rFonts w:ascii="Arial" w:hAnsi="Arial" w:cs="Arial"/>
                <w:sz w:val="18"/>
                <w:szCs w:val="18"/>
                <w:lang w:val="el-GR"/>
              </w:rPr>
              <w:t>.</w:t>
            </w:r>
          </w:p>
          <w:p w14:paraId="12A80DD7" w14:textId="7E4A73E2" w:rsidR="00701D82" w:rsidRPr="002606FF" w:rsidRDefault="00701D82" w:rsidP="006405F8">
            <w:pPr>
              <w:rPr>
                <w:rFonts w:ascii="Arial" w:hAnsi="Arial" w:cs="Arial"/>
                <w:sz w:val="18"/>
                <w:szCs w:val="18"/>
                <w:lang w:val="el-GR"/>
              </w:rPr>
            </w:pPr>
          </w:p>
        </w:tc>
        <w:tc>
          <w:tcPr>
            <w:tcW w:w="7350" w:type="dxa"/>
          </w:tcPr>
          <w:p w14:paraId="5CB45FE3" w14:textId="2B44422A" w:rsidR="00701D82" w:rsidRDefault="00C0115F" w:rsidP="005B220E">
            <w:pPr>
              <w:spacing w:line="360" w:lineRule="auto"/>
              <w:jc w:val="both"/>
              <w:rPr>
                <w:rFonts w:ascii="Arial" w:hAnsi="Arial" w:cs="Arial"/>
                <w:sz w:val="24"/>
                <w:szCs w:val="24"/>
                <w:lang w:val="el-GR"/>
              </w:rPr>
            </w:pPr>
            <w:r w:rsidRPr="000F4611">
              <w:rPr>
                <w:rFonts w:ascii="Arial" w:hAnsi="Arial" w:cs="Arial"/>
                <w:sz w:val="24"/>
                <w:szCs w:val="24"/>
                <w:lang w:val="el-GR"/>
              </w:rPr>
              <w:t>2</w:t>
            </w:r>
            <w:r w:rsidR="00E45A49">
              <w:rPr>
                <w:rFonts w:ascii="Arial" w:hAnsi="Arial" w:cs="Arial"/>
                <w:sz w:val="24"/>
                <w:szCs w:val="24"/>
                <w:lang w:val="el-GR"/>
              </w:rPr>
              <w:t>1</w:t>
            </w:r>
            <w:r w:rsidR="005B220E">
              <w:rPr>
                <w:rFonts w:ascii="Arial" w:hAnsi="Arial" w:cs="Arial"/>
                <w:sz w:val="24"/>
                <w:szCs w:val="24"/>
                <w:lang w:val="el-GR"/>
              </w:rPr>
              <w:t>.</w:t>
            </w:r>
            <w:r w:rsidR="00701D82" w:rsidRPr="005B220E">
              <w:rPr>
                <w:rFonts w:ascii="Arial" w:hAnsi="Arial" w:cs="Arial"/>
                <w:sz w:val="24"/>
                <w:szCs w:val="24"/>
                <w:lang w:val="el-GR"/>
              </w:rPr>
              <w:t xml:space="preserve"> Ο Κανονισμός 65 των βασικών </w:t>
            </w:r>
            <w:r w:rsidR="00AC693B">
              <w:rPr>
                <w:rFonts w:ascii="Arial" w:hAnsi="Arial" w:cs="Arial"/>
                <w:sz w:val="24"/>
                <w:szCs w:val="24"/>
                <w:lang w:val="el-GR"/>
              </w:rPr>
              <w:t>Κ</w:t>
            </w:r>
            <w:r w:rsidR="00701D82" w:rsidRPr="005B220E">
              <w:rPr>
                <w:rFonts w:ascii="Arial" w:hAnsi="Arial" w:cs="Arial"/>
                <w:sz w:val="24"/>
                <w:szCs w:val="24"/>
                <w:lang w:val="el-GR"/>
              </w:rPr>
              <w:t>ανονισμών τροποποιείται ως ακολούθως:</w:t>
            </w:r>
          </w:p>
          <w:p w14:paraId="45533951" w14:textId="77777777" w:rsidR="00701D82" w:rsidRPr="0041104A" w:rsidRDefault="00701D82" w:rsidP="0041104A">
            <w:pPr>
              <w:spacing w:line="360" w:lineRule="auto"/>
              <w:jc w:val="both"/>
              <w:rPr>
                <w:rFonts w:ascii="Arial" w:hAnsi="Arial" w:cs="Arial"/>
                <w:sz w:val="24"/>
                <w:szCs w:val="24"/>
                <w:lang w:val="el-GR"/>
              </w:rPr>
            </w:pPr>
          </w:p>
          <w:p w14:paraId="56F77B66" w14:textId="0F84F8BF" w:rsidR="005B220E" w:rsidRDefault="00701D82" w:rsidP="000F592F">
            <w:pPr>
              <w:spacing w:line="360" w:lineRule="auto"/>
              <w:ind w:left="360"/>
              <w:jc w:val="both"/>
              <w:rPr>
                <w:rFonts w:ascii="Arial" w:hAnsi="Arial" w:cs="Arial"/>
                <w:sz w:val="24"/>
                <w:szCs w:val="24"/>
                <w:lang w:val="el-GR"/>
              </w:rPr>
            </w:pPr>
            <w:r>
              <w:rPr>
                <w:rFonts w:ascii="Arial" w:hAnsi="Arial" w:cs="Arial"/>
                <w:sz w:val="24"/>
                <w:szCs w:val="24"/>
                <w:lang w:val="el-GR"/>
              </w:rPr>
              <w:t>(</w:t>
            </w:r>
            <w:r w:rsidR="009279EE">
              <w:rPr>
                <w:rFonts w:ascii="Arial" w:hAnsi="Arial" w:cs="Arial"/>
                <w:sz w:val="24"/>
                <w:szCs w:val="24"/>
                <w:lang w:val="el-GR"/>
              </w:rPr>
              <w:t>α</w:t>
            </w:r>
            <w:r>
              <w:rPr>
                <w:rFonts w:ascii="Arial" w:hAnsi="Arial" w:cs="Arial"/>
                <w:sz w:val="24"/>
                <w:szCs w:val="24"/>
                <w:lang w:val="el-GR"/>
              </w:rPr>
              <w:t xml:space="preserve">) </w:t>
            </w:r>
            <w:r w:rsidR="009279EE">
              <w:rPr>
                <w:rFonts w:ascii="Arial" w:hAnsi="Arial" w:cs="Arial"/>
                <w:sz w:val="24"/>
                <w:szCs w:val="24"/>
                <w:lang w:val="el-GR"/>
              </w:rPr>
              <w:t>Μ</w:t>
            </w:r>
            <w:r w:rsidRPr="000F592F">
              <w:rPr>
                <w:rFonts w:ascii="Arial" w:hAnsi="Arial" w:cs="Arial"/>
                <w:sz w:val="24"/>
                <w:szCs w:val="24"/>
                <w:lang w:val="el-GR"/>
              </w:rPr>
              <w:t xml:space="preserve">ε την αντικατάσταση της υποπαραγράφου (α) </w:t>
            </w:r>
            <w:r w:rsidR="005B220E">
              <w:rPr>
                <w:rFonts w:ascii="Arial" w:hAnsi="Arial" w:cs="Arial"/>
                <w:sz w:val="24"/>
                <w:szCs w:val="24"/>
                <w:lang w:val="el-GR"/>
              </w:rPr>
              <w:t xml:space="preserve">αυτού </w:t>
            </w:r>
            <w:r w:rsidRPr="000F592F">
              <w:rPr>
                <w:rFonts w:ascii="Arial" w:hAnsi="Arial" w:cs="Arial"/>
                <w:sz w:val="24"/>
                <w:szCs w:val="24"/>
                <w:lang w:val="el-GR"/>
              </w:rPr>
              <w:t xml:space="preserve">με την ακόλουθη υποπαράγραφο: </w:t>
            </w:r>
          </w:p>
          <w:p w14:paraId="63A09ABA" w14:textId="77777777" w:rsidR="005B220E" w:rsidRDefault="005B220E" w:rsidP="000F592F">
            <w:pPr>
              <w:spacing w:line="360" w:lineRule="auto"/>
              <w:ind w:left="360"/>
              <w:jc w:val="both"/>
              <w:rPr>
                <w:rFonts w:ascii="Arial" w:hAnsi="Arial" w:cs="Arial"/>
                <w:sz w:val="24"/>
                <w:szCs w:val="24"/>
                <w:lang w:val="el-GR"/>
              </w:rPr>
            </w:pPr>
          </w:p>
          <w:p w14:paraId="24CABC4F" w14:textId="6AE422E5" w:rsidR="00701D82" w:rsidRPr="000F592F" w:rsidRDefault="00701D82" w:rsidP="000F592F">
            <w:pPr>
              <w:spacing w:line="360" w:lineRule="auto"/>
              <w:ind w:left="360"/>
              <w:jc w:val="both"/>
              <w:rPr>
                <w:rFonts w:ascii="Arial" w:hAnsi="Arial" w:cs="Arial"/>
                <w:sz w:val="24"/>
                <w:szCs w:val="24"/>
                <w:lang w:val="el-GR"/>
              </w:rPr>
            </w:pPr>
            <w:r w:rsidRPr="000F592F">
              <w:rPr>
                <w:rFonts w:ascii="Arial" w:hAnsi="Arial" w:cs="Arial"/>
                <w:sz w:val="24"/>
                <w:szCs w:val="24"/>
                <w:lang w:val="el-GR"/>
              </w:rPr>
              <w:t>«</w:t>
            </w:r>
            <w:r w:rsidR="005B220E">
              <w:rPr>
                <w:rFonts w:ascii="Arial" w:hAnsi="Arial" w:cs="Arial"/>
                <w:sz w:val="24"/>
                <w:szCs w:val="24"/>
                <w:lang w:val="el-GR"/>
              </w:rPr>
              <w:t xml:space="preserve">(α) </w:t>
            </w:r>
            <w:r w:rsidRPr="000F592F">
              <w:rPr>
                <w:rFonts w:ascii="Arial" w:hAnsi="Arial" w:cs="Arial"/>
                <w:sz w:val="24"/>
                <w:szCs w:val="24"/>
                <w:lang w:val="el-GR"/>
              </w:rPr>
              <w:t>Χρήση μηχανικών ή τεχνολογικών μέσων, από εξεταζόμενους, οι οποίοι χρειάζονται υποστήριξη κατά τη διάρκεια της εξέτασης</w:t>
            </w:r>
            <w:r w:rsidR="005B220E">
              <w:rPr>
                <w:rFonts w:ascii="Arial" w:hAnsi="Arial" w:cs="Arial"/>
                <w:sz w:val="24"/>
                <w:szCs w:val="24"/>
                <w:lang w:val="el-GR"/>
              </w:rPr>
              <w:t>,</w:t>
            </w:r>
            <w:r w:rsidRPr="000F592F">
              <w:rPr>
                <w:rFonts w:ascii="Arial" w:hAnsi="Arial" w:cs="Arial"/>
                <w:sz w:val="24"/>
                <w:szCs w:val="24"/>
                <w:lang w:val="el-GR"/>
              </w:rPr>
              <w:t>»</w:t>
            </w:r>
            <w:r w:rsidR="005B220E">
              <w:rPr>
                <w:rFonts w:ascii="Arial" w:hAnsi="Arial" w:cs="Arial"/>
                <w:sz w:val="24"/>
                <w:szCs w:val="24"/>
                <w:lang w:val="el-GR"/>
              </w:rPr>
              <w:t xml:space="preserve"> και </w:t>
            </w:r>
          </w:p>
          <w:p w14:paraId="10A6DB0C" w14:textId="77777777" w:rsidR="00701D82" w:rsidRPr="00275414" w:rsidRDefault="00701D82" w:rsidP="00275414">
            <w:pPr>
              <w:pStyle w:val="ListParagraph"/>
              <w:rPr>
                <w:rFonts w:ascii="Arial" w:hAnsi="Arial" w:cs="Arial"/>
                <w:sz w:val="24"/>
                <w:szCs w:val="24"/>
                <w:lang w:val="el-GR"/>
              </w:rPr>
            </w:pPr>
          </w:p>
          <w:p w14:paraId="6C2E259C" w14:textId="7A79154D" w:rsidR="00701D82" w:rsidRPr="000F592F" w:rsidRDefault="00701D82" w:rsidP="000F592F">
            <w:pPr>
              <w:spacing w:line="360" w:lineRule="auto"/>
              <w:ind w:left="360"/>
              <w:jc w:val="both"/>
              <w:rPr>
                <w:rFonts w:ascii="Arial" w:hAnsi="Arial" w:cs="Arial"/>
                <w:sz w:val="24"/>
                <w:szCs w:val="24"/>
                <w:lang w:val="el-GR"/>
              </w:rPr>
            </w:pPr>
            <w:r>
              <w:rPr>
                <w:rFonts w:ascii="Arial" w:hAnsi="Arial" w:cs="Arial"/>
                <w:sz w:val="24"/>
                <w:szCs w:val="24"/>
                <w:lang w:val="el-GR"/>
              </w:rPr>
              <w:t>(</w:t>
            </w:r>
            <w:r w:rsidR="000F4611">
              <w:rPr>
                <w:rFonts w:ascii="Arial" w:hAnsi="Arial" w:cs="Arial"/>
                <w:sz w:val="24"/>
                <w:szCs w:val="24"/>
                <w:lang w:val="el-GR"/>
              </w:rPr>
              <w:t>β</w:t>
            </w:r>
            <w:r>
              <w:rPr>
                <w:rFonts w:ascii="Arial" w:hAnsi="Arial" w:cs="Arial"/>
                <w:sz w:val="24"/>
                <w:szCs w:val="24"/>
                <w:lang w:val="el-GR"/>
              </w:rPr>
              <w:t xml:space="preserve">) </w:t>
            </w:r>
            <w:r w:rsidRPr="000F592F">
              <w:rPr>
                <w:rFonts w:ascii="Arial" w:hAnsi="Arial" w:cs="Arial"/>
                <w:sz w:val="24"/>
                <w:szCs w:val="24"/>
                <w:lang w:val="el-GR"/>
              </w:rPr>
              <w:t xml:space="preserve">με </w:t>
            </w:r>
            <w:r w:rsidR="005B220E">
              <w:rPr>
                <w:rFonts w:ascii="Arial" w:hAnsi="Arial" w:cs="Arial"/>
                <w:sz w:val="24"/>
                <w:szCs w:val="24"/>
                <w:lang w:val="el-GR"/>
              </w:rPr>
              <w:t xml:space="preserve">τη </w:t>
            </w:r>
            <w:r w:rsidRPr="000F592F">
              <w:rPr>
                <w:rFonts w:ascii="Arial" w:hAnsi="Arial" w:cs="Arial"/>
                <w:sz w:val="24"/>
                <w:szCs w:val="24"/>
                <w:lang w:val="el-GR"/>
              </w:rPr>
              <w:t xml:space="preserve">διαγραφή </w:t>
            </w:r>
            <w:r w:rsidR="005B220E">
              <w:rPr>
                <w:rFonts w:ascii="Arial" w:hAnsi="Arial" w:cs="Arial"/>
                <w:sz w:val="24"/>
                <w:szCs w:val="24"/>
                <w:lang w:val="el-GR"/>
              </w:rPr>
              <w:t>στην</w:t>
            </w:r>
            <w:r w:rsidRPr="000F592F">
              <w:rPr>
                <w:rFonts w:ascii="Arial" w:hAnsi="Arial" w:cs="Arial"/>
                <w:sz w:val="24"/>
                <w:szCs w:val="24"/>
                <w:lang w:val="el-GR"/>
              </w:rPr>
              <w:t xml:space="preserve"> υποπαράγραφο (γ) </w:t>
            </w:r>
            <w:r w:rsidR="005B220E">
              <w:rPr>
                <w:rFonts w:ascii="Arial" w:hAnsi="Arial" w:cs="Arial"/>
                <w:sz w:val="24"/>
                <w:szCs w:val="24"/>
                <w:lang w:val="el-GR"/>
              </w:rPr>
              <w:t xml:space="preserve">αυτού </w:t>
            </w:r>
            <w:r w:rsidRPr="000F592F">
              <w:rPr>
                <w:rFonts w:ascii="Arial" w:hAnsi="Arial" w:cs="Arial"/>
                <w:sz w:val="24"/>
                <w:szCs w:val="24"/>
                <w:lang w:val="el-GR"/>
              </w:rPr>
              <w:t>των λέξεων «σε μαγνητοταινία»</w:t>
            </w:r>
            <w:r w:rsidR="005B220E">
              <w:rPr>
                <w:rFonts w:ascii="Arial" w:hAnsi="Arial" w:cs="Arial"/>
                <w:sz w:val="24"/>
                <w:szCs w:val="24"/>
                <w:lang w:val="el-GR"/>
              </w:rPr>
              <w:t>.</w:t>
            </w:r>
          </w:p>
          <w:p w14:paraId="5427B7C3" w14:textId="66ABEFDF" w:rsidR="00701D82" w:rsidRPr="009F0197" w:rsidRDefault="00701D82" w:rsidP="006405F8">
            <w:pPr>
              <w:spacing w:line="360" w:lineRule="auto"/>
              <w:jc w:val="both"/>
              <w:rPr>
                <w:rFonts w:ascii="Arial" w:hAnsi="Arial" w:cs="Arial"/>
                <w:sz w:val="24"/>
                <w:szCs w:val="24"/>
                <w:lang w:val="el-GR"/>
              </w:rPr>
            </w:pPr>
          </w:p>
        </w:tc>
      </w:tr>
      <w:tr w:rsidR="00701D82" w:rsidRPr="009E5D6A" w14:paraId="3DE0FDCE" w14:textId="77777777" w:rsidTr="00015829">
        <w:tc>
          <w:tcPr>
            <w:tcW w:w="1721" w:type="dxa"/>
          </w:tcPr>
          <w:p w14:paraId="5506B9DD" w14:textId="5EB32EDB" w:rsidR="00701D82" w:rsidRPr="00BC74F7" w:rsidRDefault="009279EE" w:rsidP="00BC0AF3">
            <w:pPr>
              <w:rPr>
                <w:rFonts w:ascii="Arial" w:hAnsi="Arial" w:cs="Arial"/>
                <w:sz w:val="18"/>
                <w:szCs w:val="18"/>
                <w:lang w:val="el-GR"/>
              </w:rPr>
            </w:pPr>
            <w:r>
              <w:rPr>
                <w:rFonts w:ascii="Arial" w:hAnsi="Arial" w:cs="Arial"/>
                <w:sz w:val="18"/>
                <w:szCs w:val="18"/>
                <w:lang w:val="el-GR"/>
              </w:rPr>
              <w:lastRenderedPageBreak/>
              <w:t>Αντικατάσταση</w:t>
            </w:r>
            <w:r w:rsidR="00701D82" w:rsidRPr="007502B7">
              <w:rPr>
                <w:rFonts w:ascii="Arial" w:hAnsi="Arial" w:cs="Arial"/>
                <w:sz w:val="18"/>
                <w:szCs w:val="18"/>
                <w:lang w:val="el-GR"/>
              </w:rPr>
              <w:t xml:space="preserve"> του Κανονισμού 6</w:t>
            </w:r>
            <w:r>
              <w:rPr>
                <w:rFonts w:ascii="Arial" w:hAnsi="Arial" w:cs="Arial"/>
                <w:sz w:val="18"/>
                <w:szCs w:val="18"/>
                <w:lang w:val="el-GR"/>
              </w:rPr>
              <w:t>6</w:t>
            </w:r>
            <w:r w:rsidR="00701D82" w:rsidRPr="007502B7">
              <w:rPr>
                <w:rFonts w:ascii="Arial" w:hAnsi="Arial" w:cs="Arial"/>
                <w:sz w:val="18"/>
                <w:szCs w:val="18"/>
                <w:lang w:val="el-GR"/>
              </w:rPr>
              <w:t xml:space="preserve"> των βασικών </w:t>
            </w:r>
            <w:r w:rsidR="00AC693B">
              <w:rPr>
                <w:rFonts w:ascii="Arial" w:hAnsi="Arial" w:cs="Arial"/>
                <w:sz w:val="18"/>
                <w:szCs w:val="18"/>
                <w:lang w:val="el-GR"/>
              </w:rPr>
              <w:t>Κ</w:t>
            </w:r>
            <w:r w:rsidR="00701D82" w:rsidRPr="007502B7">
              <w:rPr>
                <w:rFonts w:ascii="Arial" w:hAnsi="Arial" w:cs="Arial"/>
                <w:sz w:val="18"/>
                <w:szCs w:val="18"/>
                <w:lang w:val="el-GR"/>
              </w:rPr>
              <w:t>ανονισμών</w:t>
            </w:r>
            <w:r w:rsidR="00BC74F7" w:rsidRPr="00BC74F7">
              <w:rPr>
                <w:rFonts w:ascii="Arial" w:hAnsi="Arial" w:cs="Arial"/>
                <w:sz w:val="18"/>
                <w:szCs w:val="18"/>
                <w:lang w:val="el-GR"/>
              </w:rPr>
              <w:t>.</w:t>
            </w:r>
          </w:p>
          <w:p w14:paraId="7ED8026F" w14:textId="77777777" w:rsidR="00701D82" w:rsidRDefault="00701D82" w:rsidP="006405F8">
            <w:pPr>
              <w:rPr>
                <w:rFonts w:ascii="Arial" w:hAnsi="Arial" w:cs="Arial"/>
                <w:sz w:val="18"/>
                <w:szCs w:val="18"/>
                <w:lang w:val="el-GR"/>
              </w:rPr>
            </w:pPr>
          </w:p>
          <w:p w14:paraId="6915E372" w14:textId="77777777" w:rsidR="005069A1" w:rsidRDefault="005069A1" w:rsidP="006405F8">
            <w:pPr>
              <w:rPr>
                <w:rFonts w:ascii="Arial" w:hAnsi="Arial" w:cs="Arial"/>
                <w:sz w:val="18"/>
                <w:szCs w:val="18"/>
                <w:lang w:val="el-GR"/>
              </w:rPr>
            </w:pPr>
          </w:p>
          <w:p w14:paraId="29736EA0" w14:textId="3473A217" w:rsidR="005069A1" w:rsidRDefault="005069A1" w:rsidP="006405F8">
            <w:pPr>
              <w:rPr>
                <w:rFonts w:ascii="Arial" w:hAnsi="Arial" w:cs="Arial"/>
                <w:sz w:val="18"/>
                <w:szCs w:val="18"/>
                <w:lang w:val="el-GR"/>
              </w:rPr>
            </w:pPr>
            <w:r>
              <w:rPr>
                <w:rFonts w:ascii="Arial" w:hAnsi="Arial" w:cs="Arial"/>
                <w:sz w:val="18"/>
                <w:szCs w:val="18"/>
                <w:lang w:val="el-GR"/>
              </w:rPr>
              <w:t xml:space="preserve">Υπαλλακτικοί </w:t>
            </w:r>
          </w:p>
          <w:p w14:paraId="280BAAE0" w14:textId="20C6525D" w:rsidR="005069A1" w:rsidRPr="002606FF" w:rsidRDefault="005069A1" w:rsidP="006405F8">
            <w:pPr>
              <w:rPr>
                <w:rFonts w:ascii="Arial" w:hAnsi="Arial" w:cs="Arial"/>
                <w:sz w:val="18"/>
                <w:szCs w:val="18"/>
                <w:lang w:val="el-GR"/>
              </w:rPr>
            </w:pPr>
            <w:r>
              <w:rPr>
                <w:rFonts w:ascii="Arial" w:hAnsi="Arial" w:cs="Arial"/>
                <w:sz w:val="18"/>
                <w:szCs w:val="18"/>
                <w:lang w:val="el-GR"/>
              </w:rPr>
              <w:t>τόποι εξέτασης.</w:t>
            </w:r>
          </w:p>
        </w:tc>
        <w:tc>
          <w:tcPr>
            <w:tcW w:w="7350" w:type="dxa"/>
          </w:tcPr>
          <w:p w14:paraId="1ED9BDDA" w14:textId="3833124C" w:rsidR="009279EE" w:rsidRPr="000F4611" w:rsidRDefault="00C0115F" w:rsidP="000F4611">
            <w:pPr>
              <w:spacing w:line="360" w:lineRule="auto"/>
              <w:jc w:val="both"/>
              <w:rPr>
                <w:rFonts w:ascii="Arial" w:hAnsi="Arial" w:cs="Arial"/>
                <w:sz w:val="24"/>
                <w:szCs w:val="24"/>
                <w:lang w:val="el-GR"/>
              </w:rPr>
            </w:pPr>
            <w:r w:rsidRPr="000F4611">
              <w:rPr>
                <w:rFonts w:ascii="Arial" w:hAnsi="Arial" w:cs="Arial"/>
                <w:sz w:val="24"/>
                <w:szCs w:val="24"/>
                <w:lang w:val="el-GR"/>
              </w:rPr>
              <w:t>2</w:t>
            </w:r>
            <w:r w:rsidR="00E45A49">
              <w:rPr>
                <w:rFonts w:ascii="Arial" w:hAnsi="Arial" w:cs="Arial"/>
                <w:sz w:val="24"/>
                <w:szCs w:val="24"/>
                <w:lang w:val="el-GR"/>
              </w:rPr>
              <w:t>2</w:t>
            </w:r>
            <w:r w:rsidR="009279EE" w:rsidRPr="000F4611">
              <w:rPr>
                <w:rFonts w:ascii="Arial" w:hAnsi="Arial" w:cs="Arial"/>
                <w:sz w:val="24"/>
                <w:szCs w:val="24"/>
                <w:lang w:val="el-GR"/>
              </w:rPr>
              <w:t>.</w:t>
            </w:r>
            <w:r w:rsidR="00701D82" w:rsidRPr="000F4611">
              <w:rPr>
                <w:rFonts w:ascii="Arial" w:hAnsi="Arial" w:cs="Arial"/>
                <w:sz w:val="24"/>
                <w:szCs w:val="24"/>
                <w:lang w:val="el-GR"/>
              </w:rPr>
              <w:t xml:space="preserve"> Ο Κανονισμός 66 των βασικών </w:t>
            </w:r>
            <w:r w:rsidR="00AC693B">
              <w:rPr>
                <w:rFonts w:ascii="Arial" w:hAnsi="Arial" w:cs="Arial"/>
                <w:sz w:val="24"/>
                <w:szCs w:val="24"/>
                <w:lang w:val="el-GR"/>
              </w:rPr>
              <w:t>Κ</w:t>
            </w:r>
            <w:r w:rsidR="00701D82" w:rsidRPr="000F4611">
              <w:rPr>
                <w:rFonts w:ascii="Arial" w:hAnsi="Arial" w:cs="Arial"/>
                <w:sz w:val="24"/>
                <w:szCs w:val="24"/>
                <w:lang w:val="el-GR"/>
              </w:rPr>
              <w:t>ανονισμών</w:t>
            </w:r>
            <w:r w:rsidR="009279EE" w:rsidRPr="000F4611">
              <w:rPr>
                <w:rFonts w:ascii="Arial" w:hAnsi="Arial" w:cs="Arial"/>
                <w:sz w:val="24"/>
                <w:szCs w:val="24"/>
                <w:lang w:val="el-GR"/>
              </w:rPr>
              <w:t xml:space="preserve"> αντικαθίσταται από τον ακόλουθο νέο Κανονισμό</w:t>
            </w:r>
            <w:r w:rsidR="00701D82" w:rsidRPr="000F4611">
              <w:rPr>
                <w:rFonts w:ascii="Arial" w:hAnsi="Arial" w:cs="Arial"/>
                <w:sz w:val="24"/>
                <w:szCs w:val="24"/>
                <w:lang w:val="el-GR"/>
              </w:rPr>
              <w:t xml:space="preserve">: </w:t>
            </w:r>
          </w:p>
          <w:p w14:paraId="32ACA7D0" w14:textId="77777777" w:rsidR="009279EE" w:rsidRDefault="009279EE" w:rsidP="009279EE">
            <w:pPr>
              <w:pStyle w:val="ListParagraph"/>
              <w:spacing w:line="360" w:lineRule="auto"/>
              <w:ind w:left="360"/>
              <w:jc w:val="both"/>
              <w:rPr>
                <w:rFonts w:ascii="Arial" w:hAnsi="Arial" w:cs="Arial"/>
                <w:sz w:val="24"/>
                <w:szCs w:val="24"/>
                <w:lang w:val="el-GR"/>
              </w:rPr>
            </w:pPr>
          </w:p>
          <w:p w14:paraId="7A39EFCE" w14:textId="5105DF17" w:rsidR="00701D82" w:rsidRPr="00146CB5" w:rsidRDefault="009279EE" w:rsidP="009279EE">
            <w:pPr>
              <w:pStyle w:val="ListParagraph"/>
              <w:spacing w:line="360" w:lineRule="auto"/>
              <w:ind w:left="360"/>
              <w:jc w:val="both"/>
              <w:rPr>
                <w:rFonts w:ascii="Arial" w:hAnsi="Arial" w:cs="Arial"/>
                <w:sz w:val="24"/>
                <w:szCs w:val="24"/>
                <w:lang w:val="el-GR"/>
              </w:rPr>
            </w:pPr>
            <w:r w:rsidRPr="00B04AC1">
              <w:rPr>
                <w:rFonts w:ascii="Arial" w:hAnsi="Arial" w:cs="Arial"/>
                <w:sz w:val="24"/>
                <w:szCs w:val="24"/>
                <w:lang w:val="el-GR"/>
              </w:rPr>
              <w:t xml:space="preserve">66. </w:t>
            </w:r>
            <w:r w:rsidR="00BC6884" w:rsidRPr="00B04AC1">
              <w:rPr>
                <w:rFonts w:ascii="Arial" w:hAnsi="Arial" w:cs="Arial"/>
                <w:sz w:val="24"/>
                <w:szCs w:val="24"/>
                <w:lang w:val="el-GR"/>
              </w:rPr>
              <w:t>«</w:t>
            </w:r>
            <w:r w:rsidR="00701D82" w:rsidRPr="00BC0AF3">
              <w:rPr>
                <w:rFonts w:ascii="Arial" w:hAnsi="Arial" w:cs="Arial"/>
                <w:sz w:val="24"/>
                <w:szCs w:val="24"/>
                <w:lang w:val="el-GR"/>
              </w:rPr>
              <w:t>Εξετάσεις παιδιού με αναπηρία ή/και ειδικές εκπαιδευτικές ανάγκες, όπου χρειάζεται, γίνονται, εκτός των καθορισμένων εξεταστικών κέντρων, σε χώρους όπως το σπίτι του εξεταζόμενου, νοσοκομείο ή οπουδήποτε αλλού κριθεί επιβεβλημένο από τον ειδικό που παρακολουθεί το παιδί, μετά από σχετική έγκριση της Διεύθυνσης του σχολείου και νοουμένου ότι εξασφαλίζεται η απαιτούμενη ασφάλεια και υπάρχουν εχέγγυα επιτήρησης και διαφύλαξης του αδιάβλητου των εξετάσεων».</w:t>
            </w:r>
          </w:p>
          <w:p w14:paraId="62A70E6B" w14:textId="4165D219" w:rsidR="00701D82" w:rsidRPr="00BC0AF3" w:rsidRDefault="00701D82" w:rsidP="007060D4">
            <w:pPr>
              <w:pStyle w:val="ListParagraph"/>
              <w:spacing w:line="360" w:lineRule="auto"/>
              <w:ind w:left="360"/>
              <w:jc w:val="both"/>
              <w:rPr>
                <w:rFonts w:ascii="Arial" w:hAnsi="Arial" w:cs="Arial"/>
                <w:sz w:val="24"/>
                <w:szCs w:val="24"/>
                <w:lang w:val="el-GR"/>
              </w:rPr>
            </w:pPr>
          </w:p>
        </w:tc>
      </w:tr>
      <w:tr w:rsidR="00701D82" w:rsidRPr="009E5D6A" w14:paraId="34279505" w14:textId="77777777" w:rsidTr="00015829">
        <w:tc>
          <w:tcPr>
            <w:tcW w:w="1721" w:type="dxa"/>
          </w:tcPr>
          <w:p w14:paraId="2BD80669" w14:textId="4B5AFB1C" w:rsidR="00701D82" w:rsidRPr="00B203E0" w:rsidRDefault="00701D82" w:rsidP="00BC0AF3">
            <w:pPr>
              <w:rPr>
                <w:rFonts w:ascii="Arial" w:hAnsi="Arial" w:cs="Arial"/>
                <w:sz w:val="18"/>
                <w:szCs w:val="18"/>
                <w:lang w:val="el-GR"/>
              </w:rPr>
            </w:pPr>
            <w:r w:rsidRPr="007502B7">
              <w:rPr>
                <w:rFonts w:ascii="Arial" w:hAnsi="Arial" w:cs="Arial"/>
                <w:sz w:val="18"/>
                <w:szCs w:val="18"/>
                <w:lang w:val="el-GR"/>
              </w:rPr>
              <w:t>Τροποποίηση του Κανονισμού 6</w:t>
            </w:r>
            <w:r w:rsidR="009279EE">
              <w:rPr>
                <w:rFonts w:ascii="Arial" w:hAnsi="Arial" w:cs="Arial"/>
                <w:sz w:val="18"/>
                <w:szCs w:val="18"/>
                <w:lang w:val="el-GR"/>
              </w:rPr>
              <w:t>7</w:t>
            </w:r>
            <w:r w:rsidRPr="007502B7">
              <w:rPr>
                <w:rFonts w:ascii="Arial" w:hAnsi="Arial" w:cs="Arial"/>
                <w:sz w:val="18"/>
                <w:szCs w:val="18"/>
                <w:lang w:val="el-GR"/>
              </w:rPr>
              <w:t xml:space="preserve"> των βασικών </w:t>
            </w:r>
            <w:r w:rsidR="00AC693B">
              <w:rPr>
                <w:rFonts w:ascii="Arial" w:hAnsi="Arial" w:cs="Arial"/>
                <w:sz w:val="18"/>
                <w:szCs w:val="18"/>
                <w:lang w:val="el-GR"/>
              </w:rPr>
              <w:t>Κ</w:t>
            </w:r>
            <w:r w:rsidRPr="007502B7">
              <w:rPr>
                <w:rFonts w:ascii="Arial" w:hAnsi="Arial" w:cs="Arial"/>
                <w:sz w:val="18"/>
                <w:szCs w:val="18"/>
                <w:lang w:val="el-GR"/>
              </w:rPr>
              <w:t>ανονισμών</w:t>
            </w:r>
            <w:r w:rsidR="009279EE">
              <w:rPr>
                <w:rFonts w:ascii="Arial" w:hAnsi="Arial" w:cs="Arial"/>
                <w:sz w:val="18"/>
                <w:szCs w:val="18"/>
                <w:lang w:val="el-GR"/>
              </w:rPr>
              <w:t>.</w:t>
            </w:r>
          </w:p>
          <w:p w14:paraId="7B75A6FE" w14:textId="197ABD9E" w:rsidR="00701D82" w:rsidRPr="002606FF" w:rsidRDefault="00701D82" w:rsidP="006405F8">
            <w:pPr>
              <w:rPr>
                <w:rFonts w:ascii="Arial" w:hAnsi="Arial" w:cs="Arial"/>
                <w:sz w:val="18"/>
                <w:szCs w:val="18"/>
                <w:lang w:val="el-GR"/>
              </w:rPr>
            </w:pPr>
          </w:p>
        </w:tc>
        <w:tc>
          <w:tcPr>
            <w:tcW w:w="7350" w:type="dxa"/>
          </w:tcPr>
          <w:p w14:paraId="6B945256" w14:textId="4F48FF72" w:rsidR="00701D82" w:rsidRPr="009F0197" w:rsidRDefault="00701D82" w:rsidP="009279EE">
            <w:pPr>
              <w:spacing w:line="360" w:lineRule="auto"/>
              <w:jc w:val="both"/>
              <w:rPr>
                <w:rFonts w:ascii="Arial" w:hAnsi="Arial" w:cs="Arial"/>
                <w:sz w:val="24"/>
                <w:szCs w:val="24"/>
                <w:lang w:val="el-GR"/>
              </w:rPr>
            </w:pPr>
            <w:r>
              <w:rPr>
                <w:rFonts w:ascii="Arial" w:hAnsi="Arial" w:cs="Arial"/>
                <w:sz w:val="24"/>
                <w:szCs w:val="24"/>
                <w:lang w:val="el-GR"/>
              </w:rPr>
              <w:t xml:space="preserve"> </w:t>
            </w:r>
            <w:r w:rsidR="00C0115F">
              <w:rPr>
                <w:rFonts w:ascii="Arial" w:hAnsi="Arial" w:cs="Arial"/>
                <w:sz w:val="24"/>
                <w:szCs w:val="24"/>
                <w:lang w:val="el-GR"/>
              </w:rPr>
              <w:t>2</w:t>
            </w:r>
            <w:r w:rsidR="00E45A49">
              <w:rPr>
                <w:rFonts w:ascii="Arial" w:hAnsi="Arial" w:cs="Arial"/>
                <w:sz w:val="24"/>
                <w:szCs w:val="24"/>
                <w:lang w:val="el-GR"/>
              </w:rPr>
              <w:t>3</w:t>
            </w:r>
            <w:r w:rsidR="009279EE">
              <w:rPr>
                <w:rFonts w:ascii="Arial" w:hAnsi="Arial" w:cs="Arial"/>
                <w:sz w:val="24"/>
                <w:szCs w:val="24"/>
                <w:lang w:val="el-GR"/>
              </w:rPr>
              <w:t xml:space="preserve">. </w:t>
            </w:r>
            <w:r>
              <w:rPr>
                <w:rFonts w:ascii="Arial" w:hAnsi="Arial" w:cs="Arial"/>
                <w:sz w:val="24"/>
                <w:szCs w:val="24"/>
                <w:lang w:val="el-GR"/>
              </w:rPr>
              <w:t xml:space="preserve">Ο Κανονισμός 67 </w:t>
            </w:r>
            <w:r w:rsidR="009279EE">
              <w:rPr>
                <w:rFonts w:ascii="Arial" w:hAnsi="Arial" w:cs="Arial"/>
                <w:sz w:val="24"/>
                <w:szCs w:val="24"/>
                <w:lang w:val="el-GR"/>
              </w:rPr>
              <w:t xml:space="preserve">των βασικών </w:t>
            </w:r>
            <w:r w:rsidR="00AC693B">
              <w:rPr>
                <w:rFonts w:ascii="Arial" w:hAnsi="Arial" w:cs="Arial"/>
                <w:sz w:val="24"/>
                <w:szCs w:val="24"/>
                <w:lang w:val="el-GR"/>
              </w:rPr>
              <w:t>Κ</w:t>
            </w:r>
            <w:r w:rsidR="009279EE">
              <w:rPr>
                <w:rFonts w:ascii="Arial" w:hAnsi="Arial" w:cs="Arial"/>
                <w:sz w:val="24"/>
                <w:szCs w:val="24"/>
                <w:lang w:val="el-GR"/>
              </w:rPr>
              <w:t xml:space="preserve">ανονισμών </w:t>
            </w:r>
            <w:r>
              <w:rPr>
                <w:rFonts w:ascii="Arial" w:hAnsi="Arial" w:cs="Arial"/>
                <w:sz w:val="24"/>
                <w:szCs w:val="24"/>
                <w:lang w:val="el-GR"/>
              </w:rPr>
              <w:t>τροποποιείται με τη διαγραφή της παραγράφου (2)</w:t>
            </w:r>
            <w:r w:rsidR="009279EE">
              <w:rPr>
                <w:rFonts w:ascii="Arial" w:hAnsi="Arial" w:cs="Arial"/>
                <w:sz w:val="24"/>
                <w:szCs w:val="24"/>
                <w:lang w:val="el-GR"/>
              </w:rPr>
              <w:t xml:space="preserve"> αυτού</w:t>
            </w:r>
            <w:r>
              <w:rPr>
                <w:rFonts w:ascii="Arial" w:hAnsi="Arial" w:cs="Arial"/>
                <w:sz w:val="24"/>
                <w:szCs w:val="24"/>
                <w:lang w:val="el-GR"/>
              </w:rPr>
              <w:t>.</w:t>
            </w:r>
          </w:p>
        </w:tc>
      </w:tr>
      <w:tr w:rsidR="00701D82" w:rsidRPr="009E5D6A" w14:paraId="61523B7B" w14:textId="77777777" w:rsidTr="00015829">
        <w:tc>
          <w:tcPr>
            <w:tcW w:w="1721" w:type="dxa"/>
          </w:tcPr>
          <w:p w14:paraId="7C4C219C" w14:textId="117D0282" w:rsidR="00701D82" w:rsidRPr="00BC74F7" w:rsidRDefault="00701D82" w:rsidP="006405F8">
            <w:pPr>
              <w:rPr>
                <w:rFonts w:ascii="Arial" w:hAnsi="Arial" w:cs="Arial"/>
                <w:sz w:val="18"/>
                <w:szCs w:val="18"/>
                <w:lang w:val="el-GR"/>
              </w:rPr>
            </w:pPr>
            <w:r>
              <w:rPr>
                <w:rFonts w:ascii="Arial" w:hAnsi="Arial" w:cs="Arial"/>
                <w:sz w:val="18"/>
                <w:szCs w:val="18"/>
                <w:lang w:val="el-GR"/>
              </w:rPr>
              <w:t xml:space="preserve">Τροποποίηση του Κανονισμού </w:t>
            </w:r>
            <w:r w:rsidR="00BC74F7">
              <w:rPr>
                <w:rFonts w:ascii="Arial" w:hAnsi="Arial" w:cs="Arial"/>
                <w:sz w:val="18"/>
                <w:szCs w:val="18"/>
                <w:lang w:val="el-GR"/>
              </w:rPr>
              <w:t>68</w:t>
            </w:r>
            <w:r>
              <w:rPr>
                <w:rFonts w:ascii="Arial" w:hAnsi="Arial" w:cs="Arial"/>
                <w:sz w:val="18"/>
                <w:szCs w:val="18"/>
                <w:lang w:val="el-GR"/>
              </w:rPr>
              <w:t xml:space="preserve"> των βασικών </w:t>
            </w:r>
            <w:r w:rsidR="00AC693B">
              <w:rPr>
                <w:rFonts w:ascii="Arial" w:hAnsi="Arial" w:cs="Arial"/>
                <w:sz w:val="18"/>
                <w:szCs w:val="18"/>
                <w:lang w:val="el-GR"/>
              </w:rPr>
              <w:t>Κ</w:t>
            </w:r>
            <w:r>
              <w:rPr>
                <w:rFonts w:ascii="Arial" w:hAnsi="Arial" w:cs="Arial"/>
                <w:sz w:val="18"/>
                <w:szCs w:val="18"/>
                <w:lang w:val="el-GR"/>
              </w:rPr>
              <w:t>ανονισμών</w:t>
            </w:r>
            <w:r w:rsidR="00BC74F7" w:rsidRPr="00BC74F7">
              <w:rPr>
                <w:rFonts w:ascii="Arial" w:hAnsi="Arial" w:cs="Arial"/>
                <w:sz w:val="18"/>
                <w:szCs w:val="18"/>
                <w:lang w:val="el-GR"/>
              </w:rPr>
              <w:t>.</w:t>
            </w:r>
          </w:p>
          <w:p w14:paraId="45291B0B" w14:textId="6E1DA1FD" w:rsidR="00701D82" w:rsidRPr="002606FF" w:rsidRDefault="00701D82" w:rsidP="006405F8">
            <w:pPr>
              <w:rPr>
                <w:rFonts w:ascii="Arial" w:hAnsi="Arial" w:cs="Arial"/>
                <w:sz w:val="18"/>
                <w:szCs w:val="18"/>
                <w:lang w:val="el-GR"/>
              </w:rPr>
            </w:pPr>
          </w:p>
        </w:tc>
        <w:tc>
          <w:tcPr>
            <w:tcW w:w="7350" w:type="dxa"/>
          </w:tcPr>
          <w:p w14:paraId="4266ACD4" w14:textId="41A6038B" w:rsidR="00701D82" w:rsidRPr="00AF37BC" w:rsidRDefault="00C0115F" w:rsidP="00BC74F7">
            <w:pPr>
              <w:spacing w:line="360" w:lineRule="auto"/>
              <w:jc w:val="both"/>
              <w:rPr>
                <w:rFonts w:ascii="Arial" w:hAnsi="Arial" w:cs="Arial"/>
                <w:sz w:val="24"/>
                <w:szCs w:val="24"/>
                <w:lang w:val="el-GR"/>
              </w:rPr>
            </w:pPr>
            <w:r w:rsidRPr="000F4611">
              <w:rPr>
                <w:rFonts w:ascii="Arial" w:hAnsi="Arial" w:cs="Arial"/>
                <w:sz w:val="24"/>
                <w:szCs w:val="24"/>
                <w:lang w:val="el-GR"/>
              </w:rPr>
              <w:t>2</w:t>
            </w:r>
            <w:r w:rsidR="00E45A49" w:rsidRPr="000F4611">
              <w:rPr>
                <w:rFonts w:ascii="Arial" w:hAnsi="Arial" w:cs="Arial"/>
                <w:sz w:val="24"/>
                <w:szCs w:val="24"/>
                <w:lang w:val="el-GR"/>
              </w:rPr>
              <w:t>4</w:t>
            </w:r>
            <w:r w:rsidR="00BC74F7">
              <w:rPr>
                <w:rFonts w:ascii="Arial" w:hAnsi="Arial" w:cs="Arial"/>
                <w:sz w:val="24"/>
                <w:szCs w:val="24"/>
                <w:lang w:val="el-GR"/>
              </w:rPr>
              <w:t>.</w:t>
            </w:r>
            <w:r w:rsidR="00701D82" w:rsidRPr="00BC74F7">
              <w:rPr>
                <w:rFonts w:ascii="Arial" w:hAnsi="Arial" w:cs="Arial"/>
                <w:sz w:val="24"/>
                <w:szCs w:val="24"/>
                <w:lang w:val="el-GR"/>
              </w:rPr>
              <w:t xml:space="preserve"> Ο Κανονισμός 68 </w:t>
            </w:r>
            <w:r w:rsidR="00BC74F7">
              <w:rPr>
                <w:rFonts w:ascii="Arial" w:hAnsi="Arial" w:cs="Arial"/>
                <w:sz w:val="24"/>
                <w:szCs w:val="24"/>
                <w:lang w:val="el-GR"/>
              </w:rPr>
              <w:t xml:space="preserve">των βασικών </w:t>
            </w:r>
            <w:r w:rsidR="00AC693B">
              <w:rPr>
                <w:rFonts w:ascii="Arial" w:hAnsi="Arial" w:cs="Arial"/>
                <w:sz w:val="24"/>
                <w:szCs w:val="24"/>
                <w:lang w:val="el-GR"/>
              </w:rPr>
              <w:t>Κ</w:t>
            </w:r>
            <w:r w:rsidR="00BC74F7">
              <w:rPr>
                <w:rFonts w:ascii="Arial" w:hAnsi="Arial" w:cs="Arial"/>
                <w:sz w:val="24"/>
                <w:szCs w:val="24"/>
                <w:lang w:val="el-GR"/>
              </w:rPr>
              <w:t xml:space="preserve">ανονισμών </w:t>
            </w:r>
            <w:r w:rsidR="00701D82" w:rsidRPr="00BC74F7">
              <w:rPr>
                <w:rFonts w:ascii="Arial" w:hAnsi="Arial" w:cs="Arial"/>
                <w:sz w:val="24"/>
                <w:szCs w:val="24"/>
                <w:lang w:val="el-GR"/>
              </w:rPr>
              <w:t>τροποποιείται</w:t>
            </w:r>
            <w:r w:rsidR="00BC74F7">
              <w:rPr>
                <w:rFonts w:ascii="Arial" w:hAnsi="Arial" w:cs="Arial"/>
                <w:sz w:val="24"/>
                <w:szCs w:val="24"/>
                <w:lang w:val="el-GR"/>
              </w:rPr>
              <w:t xml:space="preserve"> με την αντικατάσταση των παραγράφων (1) και (2) αυτού με τις ακόλουθες νέ</w:t>
            </w:r>
            <w:r w:rsidR="00C54D33">
              <w:rPr>
                <w:rFonts w:ascii="Arial" w:hAnsi="Arial" w:cs="Arial"/>
                <w:sz w:val="24"/>
                <w:szCs w:val="24"/>
                <w:lang w:val="el-GR"/>
              </w:rPr>
              <w:t>ες</w:t>
            </w:r>
            <w:r w:rsidR="00BC74F7">
              <w:rPr>
                <w:rFonts w:ascii="Arial" w:hAnsi="Arial" w:cs="Arial"/>
                <w:sz w:val="24"/>
                <w:szCs w:val="24"/>
                <w:lang w:val="el-GR"/>
              </w:rPr>
              <w:t xml:space="preserve"> παραγράφους</w:t>
            </w:r>
            <w:r w:rsidR="00C54D33">
              <w:rPr>
                <w:rFonts w:ascii="Arial" w:hAnsi="Arial" w:cs="Arial"/>
                <w:sz w:val="24"/>
                <w:szCs w:val="24"/>
                <w:lang w:val="el-GR"/>
              </w:rPr>
              <w:t>,</w:t>
            </w:r>
            <w:r w:rsidR="00BC74F7">
              <w:rPr>
                <w:rFonts w:ascii="Arial" w:hAnsi="Arial" w:cs="Arial"/>
                <w:sz w:val="24"/>
                <w:szCs w:val="24"/>
                <w:lang w:val="el-GR"/>
              </w:rPr>
              <w:t xml:space="preserve"> αντίστοιχα</w:t>
            </w:r>
            <w:r w:rsidR="00BC74F7" w:rsidRPr="00BC74F7">
              <w:rPr>
                <w:rFonts w:ascii="Arial" w:hAnsi="Arial" w:cs="Arial"/>
                <w:sz w:val="24"/>
                <w:szCs w:val="24"/>
                <w:lang w:val="el-GR"/>
              </w:rPr>
              <w:t>:</w:t>
            </w:r>
          </w:p>
          <w:p w14:paraId="4F8F6602" w14:textId="77777777" w:rsidR="00BC74F7" w:rsidRPr="00AF37BC" w:rsidRDefault="00BC74F7" w:rsidP="00BC74F7">
            <w:pPr>
              <w:spacing w:line="360" w:lineRule="auto"/>
              <w:jc w:val="both"/>
              <w:rPr>
                <w:rFonts w:ascii="Arial" w:hAnsi="Arial" w:cs="Arial"/>
                <w:sz w:val="24"/>
                <w:szCs w:val="24"/>
                <w:lang w:val="el-GR"/>
              </w:rPr>
            </w:pPr>
          </w:p>
          <w:p w14:paraId="78010C9D" w14:textId="34ACE210" w:rsidR="00701D82" w:rsidRPr="00BC74F7" w:rsidRDefault="00701D82" w:rsidP="000F592F">
            <w:pPr>
              <w:spacing w:line="360" w:lineRule="auto"/>
              <w:ind w:left="360"/>
              <w:jc w:val="both"/>
              <w:rPr>
                <w:rFonts w:ascii="Arial" w:hAnsi="Arial" w:cs="Arial"/>
                <w:sz w:val="24"/>
                <w:szCs w:val="24"/>
                <w:lang w:val="el-GR"/>
              </w:rPr>
            </w:pPr>
            <w:r w:rsidRPr="000F592F">
              <w:rPr>
                <w:rFonts w:ascii="Arial" w:hAnsi="Arial" w:cs="Arial"/>
                <w:sz w:val="24"/>
                <w:szCs w:val="24"/>
                <w:lang w:val="el-GR"/>
              </w:rPr>
              <w:t xml:space="preserve"> «</w:t>
            </w:r>
            <w:r w:rsidR="00BC74F7" w:rsidRPr="00BC74F7">
              <w:rPr>
                <w:rFonts w:ascii="Arial" w:hAnsi="Arial" w:cs="Arial"/>
                <w:sz w:val="24"/>
                <w:szCs w:val="24"/>
                <w:lang w:val="el-GR"/>
              </w:rPr>
              <w:t>(1)</w:t>
            </w:r>
            <w:r w:rsidR="00C54D33">
              <w:rPr>
                <w:rFonts w:ascii="Arial" w:hAnsi="Arial" w:cs="Arial"/>
                <w:sz w:val="24"/>
                <w:szCs w:val="24"/>
                <w:lang w:val="el-GR"/>
              </w:rPr>
              <w:t xml:space="preserve"> </w:t>
            </w:r>
            <w:r w:rsidRPr="000F592F">
              <w:rPr>
                <w:rFonts w:ascii="Arial" w:hAnsi="Arial" w:cs="Arial"/>
                <w:sz w:val="24"/>
                <w:szCs w:val="24"/>
                <w:lang w:val="el-GR"/>
              </w:rPr>
              <w:t>Σε περιπτώσεις όπου η ορθογραφία και</w:t>
            </w:r>
            <w:r w:rsidRPr="000F592F">
              <w:rPr>
                <w:rFonts w:ascii="Arial" w:hAnsi="Arial" w:cs="Arial"/>
                <w:color w:val="FF0000"/>
                <w:sz w:val="24"/>
                <w:szCs w:val="24"/>
                <w:lang w:val="el-GR"/>
              </w:rPr>
              <w:t xml:space="preserve"> </w:t>
            </w:r>
            <w:r w:rsidRPr="000F592F">
              <w:rPr>
                <w:rFonts w:ascii="Arial" w:hAnsi="Arial" w:cs="Arial"/>
                <w:sz w:val="24"/>
                <w:szCs w:val="24"/>
                <w:lang w:val="el-GR"/>
              </w:rPr>
              <w:t>η στίξη αποτελούν αντικείμενο εξέτασης, δυνατό να παραχωρείται εξαίρεση από τη βαθμολόγησή τους</w:t>
            </w:r>
            <w:r w:rsidR="00BC74F7" w:rsidRPr="00BC74F7">
              <w:rPr>
                <w:rFonts w:ascii="Arial" w:hAnsi="Arial" w:cs="Arial"/>
                <w:sz w:val="24"/>
                <w:szCs w:val="24"/>
                <w:lang w:val="el-GR"/>
              </w:rPr>
              <w:t>.</w:t>
            </w:r>
          </w:p>
          <w:p w14:paraId="5B4DEDCD" w14:textId="77777777" w:rsidR="00701D82" w:rsidRPr="009F0197" w:rsidRDefault="00701D82" w:rsidP="00222208">
            <w:pPr>
              <w:spacing w:line="360" w:lineRule="auto"/>
              <w:ind w:left="720"/>
              <w:jc w:val="both"/>
              <w:rPr>
                <w:rFonts w:ascii="Arial" w:hAnsi="Arial" w:cs="Arial"/>
                <w:sz w:val="24"/>
                <w:szCs w:val="24"/>
                <w:lang w:val="el-GR"/>
              </w:rPr>
            </w:pPr>
          </w:p>
          <w:p w14:paraId="57A8BA99" w14:textId="25218B13" w:rsidR="00701D82" w:rsidRDefault="00701D82" w:rsidP="00222208">
            <w:pPr>
              <w:spacing w:line="360" w:lineRule="auto"/>
              <w:ind w:left="357" w:hanging="357"/>
              <w:jc w:val="both"/>
              <w:rPr>
                <w:rFonts w:ascii="Arial" w:hAnsi="Arial" w:cs="Arial"/>
                <w:sz w:val="24"/>
                <w:szCs w:val="24"/>
                <w:lang w:val="el-GR"/>
              </w:rPr>
            </w:pPr>
            <w:r>
              <w:rPr>
                <w:rFonts w:ascii="Arial" w:hAnsi="Arial" w:cs="Arial"/>
                <w:sz w:val="24"/>
                <w:szCs w:val="24"/>
                <w:lang w:val="el-GR"/>
              </w:rPr>
              <w:lastRenderedPageBreak/>
              <w:t xml:space="preserve">     </w:t>
            </w:r>
            <w:r w:rsidR="00BC74F7" w:rsidRPr="00BC74F7">
              <w:rPr>
                <w:rFonts w:ascii="Arial" w:hAnsi="Arial" w:cs="Arial"/>
                <w:sz w:val="24"/>
                <w:szCs w:val="24"/>
                <w:lang w:val="el-GR"/>
              </w:rPr>
              <w:t xml:space="preserve">(2) </w:t>
            </w:r>
            <w:r w:rsidRPr="009F0197">
              <w:rPr>
                <w:rFonts w:ascii="Arial" w:hAnsi="Arial" w:cs="Arial"/>
                <w:sz w:val="24"/>
                <w:szCs w:val="24"/>
                <w:lang w:val="el-GR"/>
              </w:rPr>
              <w:t>Σε περιπτώσεις</w:t>
            </w:r>
            <w:r>
              <w:rPr>
                <w:rFonts w:ascii="Arial" w:hAnsi="Arial" w:cs="Arial"/>
                <w:sz w:val="24"/>
                <w:szCs w:val="24"/>
                <w:lang w:val="el-GR"/>
              </w:rPr>
              <w:t>,</w:t>
            </w:r>
            <w:r w:rsidRPr="009F0197">
              <w:rPr>
                <w:rFonts w:ascii="Arial" w:hAnsi="Arial" w:cs="Arial"/>
                <w:sz w:val="24"/>
                <w:szCs w:val="24"/>
                <w:lang w:val="el-GR"/>
              </w:rPr>
              <w:t xml:space="preserve"> στις οποίες παραχωρείται απαλλαγή από την ορθογραφία</w:t>
            </w:r>
            <w:r>
              <w:rPr>
                <w:rFonts w:ascii="Arial" w:hAnsi="Arial" w:cs="Arial"/>
                <w:sz w:val="24"/>
                <w:szCs w:val="24"/>
                <w:lang w:val="el-GR"/>
              </w:rPr>
              <w:t xml:space="preserve"> </w:t>
            </w:r>
            <w:r w:rsidRPr="00222208">
              <w:rPr>
                <w:rFonts w:ascii="Arial" w:hAnsi="Arial" w:cs="Arial"/>
                <w:sz w:val="24"/>
                <w:szCs w:val="24"/>
                <w:lang w:val="el-GR"/>
              </w:rPr>
              <w:t xml:space="preserve">και τη </w:t>
            </w:r>
            <w:r w:rsidRPr="009F0197">
              <w:rPr>
                <w:rFonts w:ascii="Arial" w:hAnsi="Arial" w:cs="Arial"/>
                <w:sz w:val="24"/>
                <w:szCs w:val="24"/>
                <w:lang w:val="el-GR"/>
              </w:rPr>
              <w:t>στίξη παρέχεται προσαρμογή βαθμολογίας ως αντιστάθμισμα</w:t>
            </w:r>
            <w:r>
              <w:rPr>
                <w:rFonts w:ascii="Arial" w:hAnsi="Arial" w:cs="Arial"/>
                <w:sz w:val="24"/>
                <w:szCs w:val="24"/>
                <w:lang w:val="el-GR"/>
              </w:rPr>
              <w:t>».</w:t>
            </w:r>
          </w:p>
          <w:p w14:paraId="54FF4DA3" w14:textId="0B331985" w:rsidR="00701D82" w:rsidRPr="00270741" w:rsidRDefault="00701D82" w:rsidP="00BC74F7">
            <w:pPr>
              <w:pStyle w:val="ListParagraph"/>
              <w:spacing w:line="360" w:lineRule="auto"/>
              <w:ind w:left="357"/>
              <w:jc w:val="both"/>
              <w:rPr>
                <w:rFonts w:ascii="Arial" w:hAnsi="Arial" w:cs="Arial"/>
                <w:sz w:val="24"/>
                <w:szCs w:val="24"/>
                <w:lang w:val="el-GR"/>
              </w:rPr>
            </w:pPr>
          </w:p>
        </w:tc>
      </w:tr>
      <w:tr w:rsidR="00701D82" w:rsidRPr="009E5D6A" w14:paraId="4277E8BE" w14:textId="77777777" w:rsidTr="00015829">
        <w:tc>
          <w:tcPr>
            <w:tcW w:w="1721" w:type="dxa"/>
          </w:tcPr>
          <w:p w14:paraId="3D0962C5" w14:textId="77777777" w:rsidR="00701D82" w:rsidRDefault="00BC74F7" w:rsidP="006405F8">
            <w:pPr>
              <w:rPr>
                <w:rFonts w:ascii="Arial" w:hAnsi="Arial" w:cs="Arial"/>
                <w:sz w:val="18"/>
                <w:szCs w:val="18"/>
                <w:lang w:val="el-GR"/>
              </w:rPr>
            </w:pPr>
            <w:r>
              <w:rPr>
                <w:rFonts w:ascii="Arial" w:hAnsi="Arial" w:cs="Arial"/>
                <w:sz w:val="18"/>
                <w:szCs w:val="18"/>
                <w:lang w:val="el-GR"/>
              </w:rPr>
              <w:lastRenderedPageBreak/>
              <w:t>Τροποποίηση του Κανονισμού 79</w:t>
            </w:r>
          </w:p>
          <w:p w14:paraId="660EFD9A" w14:textId="4F8FF06B" w:rsidR="00BC74F7" w:rsidRPr="00BC74F7" w:rsidRDefault="00BC74F7" w:rsidP="006405F8">
            <w:pPr>
              <w:rPr>
                <w:rFonts w:ascii="Arial" w:hAnsi="Arial" w:cs="Arial"/>
                <w:sz w:val="18"/>
                <w:szCs w:val="18"/>
                <w:lang w:val="el-GR"/>
              </w:rPr>
            </w:pPr>
            <w:r>
              <w:rPr>
                <w:rFonts w:ascii="Arial" w:hAnsi="Arial" w:cs="Arial"/>
                <w:sz w:val="18"/>
                <w:szCs w:val="18"/>
                <w:lang w:val="el-GR"/>
              </w:rPr>
              <w:t xml:space="preserve">των βασικών </w:t>
            </w:r>
            <w:r w:rsidR="00AC693B">
              <w:rPr>
                <w:rFonts w:ascii="Arial" w:hAnsi="Arial" w:cs="Arial"/>
                <w:sz w:val="18"/>
                <w:szCs w:val="18"/>
                <w:lang w:val="el-GR"/>
              </w:rPr>
              <w:t>Κ</w:t>
            </w:r>
            <w:r>
              <w:rPr>
                <w:rFonts w:ascii="Arial" w:hAnsi="Arial" w:cs="Arial"/>
                <w:sz w:val="18"/>
                <w:szCs w:val="18"/>
                <w:lang w:val="el-GR"/>
              </w:rPr>
              <w:t>ανονισμών.</w:t>
            </w:r>
          </w:p>
        </w:tc>
        <w:tc>
          <w:tcPr>
            <w:tcW w:w="7350" w:type="dxa"/>
          </w:tcPr>
          <w:p w14:paraId="6823DA3B" w14:textId="0AA4DEF3" w:rsidR="00701D82" w:rsidRPr="000F4611" w:rsidRDefault="002C286F" w:rsidP="000F4611">
            <w:pPr>
              <w:spacing w:line="360" w:lineRule="auto"/>
              <w:jc w:val="both"/>
              <w:rPr>
                <w:rFonts w:ascii="Arial" w:hAnsi="Arial" w:cs="Arial"/>
                <w:sz w:val="24"/>
                <w:szCs w:val="24"/>
                <w:lang w:val="el-GR"/>
              </w:rPr>
            </w:pPr>
            <w:r w:rsidRPr="000F4611">
              <w:rPr>
                <w:rFonts w:ascii="Arial" w:hAnsi="Arial" w:cs="Arial"/>
                <w:sz w:val="24"/>
                <w:szCs w:val="24"/>
                <w:lang w:val="el-GR"/>
              </w:rPr>
              <w:t>2</w:t>
            </w:r>
            <w:r w:rsidR="00E45A49" w:rsidRPr="000F4611">
              <w:rPr>
                <w:rFonts w:ascii="Arial" w:hAnsi="Arial" w:cs="Arial"/>
                <w:sz w:val="24"/>
                <w:szCs w:val="24"/>
                <w:lang w:val="el-GR"/>
              </w:rPr>
              <w:t>5</w:t>
            </w:r>
            <w:r w:rsidR="000F4611">
              <w:rPr>
                <w:rFonts w:ascii="Arial" w:hAnsi="Arial" w:cs="Arial"/>
                <w:sz w:val="24"/>
                <w:szCs w:val="24"/>
                <w:lang w:val="el-GR"/>
              </w:rPr>
              <w:t>.</w:t>
            </w:r>
            <w:r w:rsidRPr="000F4611">
              <w:rPr>
                <w:rFonts w:ascii="Arial" w:hAnsi="Arial" w:cs="Arial"/>
                <w:sz w:val="24"/>
                <w:szCs w:val="24"/>
                <w:lang w:val="el-GR"/>
              </w:rPr>
              <w:t xml:space="preserve"> </w:t>
            </w:r>
            <w:r w:rsidR="00701D82" w:rsidRPr="000F4611">
              <w:rPr>
                <w:rFonts w:ascii="Arial" w:hAnsi="Arial" w:cs="Arial"/>
                <w:sz w:val="24"/>
                <w:szCs w:val="24"/>
                <w:lang w:val="el-GR"/>
              </w:rPr>
              <w:t xml:space="preserve">Ο Κανονισμός 79 των βασικών </w:t>
            </w:r>
            <w:r w:rsidR="00AC693B">
              <w:rPr>
                <w:rFonts w:ascii="Arial" w:hAnsi="Arial" w:cs="Arial"/>
                <w:sz w:val="24"/>
                <w:szCs w:val="24"/>
                <w:lang w:val="el-GR"/>
              </w:rPr>
              <w:t>Κ</w:t>
            </w:r>
            <w:r w:rsidR="00701D82" w:rsidRPr="000F4611">
              <w:rPr>
                <w:rFonts w:ascii="Arial" w:hAnsi="Arial" w:cs="Arial"/>
                <w:sz w:val="24"/>
                <w:szCs w:val="24"/>
                <w:lang w:val="el-GR"/>
              </w:rPr>
              <w:t xml:space="preserve">ανονισμών τροποποιείται με τη διαγραφή στην παράγραφο (1) </w:t>
            </w:r>
            <w:r w:rsidR="008C3864" w:rsidRPr="000F4611">
              <w:rPr>
                <w:rFonts w:ascii="Arial" w:hAnsi="Arial" w:cs="Arial"/>
                <w:sz w:val="24"/>
                <w:szCs w:val="24"/>
                <w:lang w:val="el-GR"/>
              </w:rPr>
              <w:t xml:space="preserve">αυτού </w:t>
            </w:r>
            <w:r w:rsidR="00701D82" w:rsidRPr="000F4611">
              <w:rPr>
                <w:rFonts w:ascii="Arial" w:hAnsi="Arial" w:cs="Arial"/>
                <w:sz w:val="24"/>
                <w:szCs w:val="24"/>
                <w:lang w:val="el-GR"/>
              </w:rPr>
              <w:t>της φράσης «είτε ως ειδικές μονάδες είτε» (δεύτερη γραμμή).</w:t>
            </w:r>
          </w:p>
        </w:tc>
      </w:tr>
    </w:tbl>
    <w:p w14:paraId="05303709" w14:textId="3098B760" w:rsidR="00947AFE" w:rsidRPr="002606FF" w:rsidRDefault="00947AFE">
      <w:pPr>
        <w:rPr>
          <w:rFonts w:ascii="Arial" w:hAnsi="Arial" w:cs="Arial"/>
          <w:lang w:val="el-GR"/>
        </w:rPr>
      </w:pPr>
    </w:p>
    <w:sectPr w:rsidR="00947AFE" w:rsidRPr="002606FF" w:rsidSect="00270741">
      <w:footerReference w:type="default" r:id="rId8"/>
      <w:pgSz w:w="11906" w:h="16838"/>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460F09E" w14:textId="77777777" w:rsidR="00F7670A" w:rsidRDefault="00F7670A" w:rsidP="003749A7">
      <w:pPr>
        <w:spacing w:after="0" w:line="240" w:lineRule="auto"/>
      </w:pPr>
      <w:r>
        <w:separator/>
      </w:r>
    </w:p>
  </w:endnote>
  <w:endnote w:type="continuationSeparator" w:id="0">
    <w:p w14:paraId="36244026" w14:textId="77777777" w:rsidR="00F7670A" w:rsidRDefault="00F7670A" w:rsidP="0037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37157026"/>
      <w:docPartObj>
        <w:docPartGallery w:val="Page Numbers (Bottom of Page)"/>
        <w:docPartUnique/>
      </w:docPartObj>
    </w:sdtPr>
    <w:sdtEndPr>
      <w:rPr>
        <w:rFonts w:ascii="Arial" w:hAnsi="Arial" w:cs="Arial"/>
        <w:sz w:val="20"/>
        <w:szCs w:val="20"/>
      </w:rPr>
    </w:sdtEndPr>
    <w:sdtContent>
      <w:p w14:paraId="3FF4BA4E" w14:textId="4AC6C3E0" w:rsidR="00A945AC" w:rsidRPr="00A70566" w:rsidRDefault="00A945AC">
        <w:pPr>
          <w:pStyle w:val="Footer"/>
          <w:jc w:val="center"/>
          <w:rPr>
            <w:rFonts w:ascii="Arial" w:hAnsi="Arial" w:cs="Arial"/>
            <w:sz w:val="20"/>
            <w:szCs w:val="20"/>
          </w:rPr>
        </w:pPr>
        <w:r w:rsidRPr="00A70566">
          <w:rPr>
            <w:rFonts w:ascii="Arial" w:hAnsi="Arial" w:cs="Arial"/>
            <w:sz w:val="20"/>
            <w:szCs w:val="20"/>
          </w:rPr>
          <w:fldChar w:fldCharType="begin"/>
        </w:r>
        <w:r w:rsidRPr="00A70566">
          <w:rPr>
            <w:rFonts w:ascii="Arial" w:hAnsi="Arial" w:cs="Arial"/>
            <w:sz w:val="20"/>
            <w:szCs w:val="20"/>
          </w:rPr>
          <w:instrText>PAGE   \* MERGEFORMAT</w:instrText>
        </w:r>
        <w:r w:rsidRPr="00A70566">
          <w:rPr>
            <w:rFonts w:ascii="Arial" w:hAnsi="Arial" w:cs="Arial"/>
            <w:sz w:val="20"/>
            <w:szCs w:val="20"/>
          </w:rPr>
          <w:fldChar w:fldCharType="separate"/>
        </w:r>
        <w:r w:rsidR="006B02BB" w:rsidRPr="00A70566">
          <w:rPr>
            <w:rFonts w:ascii="Arial" w:hAnsi="Arial" w:cs="Arial"/>
            <w:noProof/>
            <w:sz w:val="20"/>
            <w:szCs w:val="20"/>
            <w:lang w:val="el-GR"/>
          </w:rPr>
          <w:t>2</w:t>
        </w:r>
        <w:r w:rsidRPr="00A70566">
          <w:rPr>
            <w:rFonts w:ascii="Arial" w:hAnsi="Arial" w:cs="Arial"/>
            <w:sz w:val="20"/>
            <w:szCs w:val="20"/>
          </w:rPr>
          <w:fldChar w:fldCharType="end"/>
        </w:r>
      </w:p>
    </w:sdtContent>
  </w:sdt>
  <w:p w14:paraId="239D0CD6" w14:textId="77777777" w:rsidR="00A945AC" w:rsidRDefault="00A9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5B4B36D" w14:textId="77777777" w:rsidR="00F7670A" w:rsidRDefault="00F7670A" w:rsidP="003749A7">
      <w:pPr>
        <w:spacing w:after="0" w:line="240" w:lineRule="auto"/>
      </w:pPr>
      <w:r>
        <w:separator/>
      </w:r>
    </w:p>
  </w:footnote>
  <w:footnote w:type="continuationSeparator" w:id="0">
    <w:p w14:paraId="6AE14B09" w14:textId="77777777" w:rsidR="00F7670A" w:rsidRDefault="00F7670A" w:rsidP="00374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7152EB"/>
    <w:multiLevelType w:val="hybridMultilevel"/>
    <w:tmpl w:val="5A644A5E"/>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87FBF"/>
    <w:multiLevelType w:val="hybridMultilevel"/>
    <w:tmpl w:val="AD66B0F0"/>
    <w:lvl w:ilvl="0" w:tplc="7688CD4E">
      <w:start w:val="23"/>
      <w:numFmt w:val="decimal"/>
      <w:lvlText w:val="%1."/>
      <w:lvlJc w:val="left"/>
      <w:pPr>
        <w:ind w:left="420" w:hanging="360"/>
      </w:pPr>
      <w:rPr>
        <w:rFonts w:hint="default"/>
        <w:strik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6E653CF"/>
    <w:multiLevelType w:val="hybridMultilevel"/>
    <w:tmpl w:val="E9784B6C"/>
    <w:lvl w:ilvl="0" w:tplc="34A0368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429553A"/>
    <w:multiLevelType w:val="multilevel"/>
    <w:tmpl w:val="ABD21F5E"/>
    <w:styleLink w:val="CurrentList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7B550A7"/>
    <w:multiLevelType w:val="hybridMultilevel"/>
    <w:tmpl w:val="F1AE2462"/>
    <w:lvl w:ilvl="0" w:tplc="36969182">
      <w:start w:val="32"/>
      <w:numFmt w:val="decimal"/>
      <w:lvlText w:val="%1."/>
      <w:lvlJc w:val="left"/>
      <w:pPr>
        <w:ind w:left="720" w:hanging="360"/>
      </w:pPr>
      <w:rPr>
        <w:rFonts w:hint="default"/>
        <w:b/>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78774B"/>
    <w:multiLevelType w:val="hybridMultilevel"/>
    <w:tmpl w:val="7618E6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0220F47"/>
    <w:multiLevelType w:val="hybridMultilevel"/>
    <w:tmpl w:val="60620022"/>
    <w:lvl w:ilvl="0" w:tplc="4E9E8760">
      <w:start w:val="12"/>
      <w:numFmt w:val="decimal"/>
      <w:lvlText w:val="%1."/>
      <w:lvlJc w:val="left"/>
      <w:pPr>
        <w:ind w:left="36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A433D96"/>
    <w:multiLevelType w:val="multilevel"/>
    <w:tmpl w:val="0BA295FA"/>
    <w:styleLink w:val="CurrentList1"/>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4469847">
    <w:abstractNumId w:val="2"/>
  </w:num>
  <w:num w:numId="2" w16cid:durableId="1931695352">
    <w:abstractNumId w:val="7"/>
  </w:num>
  <w:num w:numId="3" w16cid:durableId="576743503">
    <w:abstractNumId w:val="4"/>
  </w:num>
  <w:num w:numId="4" w16cid:durableId="1501001352">
    <w:abstractNumId w:val="3"/>
  </w:num>
  <w:num w:numId="5" w16cid:durableId="1546794226">
    <w:abstractNumId w:val="6"/>
  </w:num>
  <w:num w:numId="6" w16cid:durableId="1890602490">
    <w:abstractNumId w:val="0"/>
  </w:num>
  <w:num w:numId="7" w16cid:durableId="1947081232">
    <w:abstractNumId w:val="1"/>
  </w:num>
  <w:num w:numId="8" w16cid:durableId="1026253682">
    <w:abstractNumId w:val="5"/>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FF"/>
    <w:rsid w:val="00006E3E"/>
    <w:rsid w:val="00015829"/>
    <w:rsid w:val="00025280"/>
    <w:rsid w:val="00034DD9"/>
    <w:rsid w:val="0004086B"/>
    <w:rsid w:val="00043A24"/>
    <w:rsid w:val="00054035"/>
    <w:rsid w:val="00055CEE"/>
    <w:rsid w:val="000617A4"/>
    <w:rsid w:val="0007260D"/>
    <w:rsid w:val="0008220D"/>
    <w:rsid w:val="0008237A"/>
    <w:rsid w:val="000847E9"/>
    <w:rsid w:val="00087255"/>
    <w:rsid w:val="00090E66"/>
    <w:rsid w:val="000A4044"/>
    <w:rsid w:val="000A6B27"/>
    <w:rsid w:val="000B0B8E"/>
    <w:rsid w:val="000C3D3A"/>
    <w:rsid w:val="000C4747"/>
    <w:rsid w:val="000C7152"/>
    <w:rsid w:val="000C726D"/>
    <w:rsid w:val="000D2234"/>
    <w:rsid w:val="000D3B02"/>
    <w:rsid w:val="000D6AB6"/>
    <w:rsid w:val="000E07DC"/>
    <w:rsid w:val="000E2559"/>
    <w:rsid w:val="000F403F"/>
    <w:rsid w:val="000F4611"/>
    <w:rsid w:val="000F592F"/>
    <w:rsid w:val="00113B6D"/>
    <w:rsid w:val="0012428C"/>
    <w:rsid w:val="0012557E"/>
    <w:rsid w:val="001279A6"/>
    <w:rsid w:val="001425A6"/>
    <w:rsid w:val="001454BB"/>
    <w:rsid w:val="00146CB5"/>
    <w:rsid w:val="00171320"/>
    <w:rsid w:val="00174F06"/>
    <w:rsid w:val="00185B85"/>
    <w:rsid w:val="0019394D"/>
    <w:rsid w:val="00197926"/>
    <w:rsid w:val="001A201D"/>
    <w:rsid w:val="001A6F6A"/>
    <w:rsid w:val="001B1D3E"/>
    <w:rsid w:val="001C3D3F"/>
    <w:rsid w:val="001C6538"/>
    <w:rsid w:val="001C6B7C"/>
    <w:rsid w:val="001D318F"/>
    <w:rsid w:val="001D6E0E"/>
    <w:rsid w:val="001D7CD5"/>
    <w:rsid w:val="001E3541"/>
    <w:rsid w:val="001E6A47"/>
    <w:rsid w:val="001E7104"/>
    <w:rsid w:val="001E7C4F"/>
    <w:rsid w:val="001F11C0"/>
    <w:rsid w:val="00205D3A"/>
    <w:rsid w:val="00206D4C"/>
    <w:rsid w:val="002166C8"/>
    <w:rsid w:val="00217A97"/>
    <w:rsid w:val="00222208"/>
    <w:rsid w:val="002351AE"/>
    <w:rsid w:val="002401B3"/>
    <w:rsid w:val="00241A2B"/>
    <w:rsid w:val="00245DC8"/>
    <w:rsid w:val="002537A8"/>
    <w:rsid w:val="00253E13"/>
    <w:rsid w:val="00254582"/>
    <w:rsid w:val="00256343"/>
    <w:rsid w:val="002606FF"/>
    <w:rsid w:val="002620EB"/>
    <w:rsid w:val="002638B1"/>
    <w:rsid w:val="00270741"/>
    <w:rsid w:val="00271542"/>
    <w:rsid w:val="00271AE1"/>
    <w:rsid w:val="00275414"/>
    <w:rsid w:val="00275EB3"/>
    <w:rsid w:val="002965D8"/>
    <w:rsid w:val="002A7AE9"/>
    <w:rsid w:val="002C286F"/>
    <w:rsid w:val="002C5C6D"/>
    <w:rsid w:val="002D2F04"/>
    <w:rsid w:val="002D759A"/>
    <w:rsid w:val="002E55A8"/>
    <w:rsid w:val="002F5372"/>
    <w:rsid w:val="002F68EF"/>
    <w:rsid w:val="002F7440"/>
    <w:rsid w:val="00302326"/>
    <w:rsid w:val="003071DD"/>
    <w:rsid w:val="00310808"/>
    <w:rsid w:val="00312F28"/>
    <w:rsid w:val="0031674A"/>
    <w:rsid w:val="0033028D"/>
    <w:rsid w:val="0033427D"/>
    <w:rsid w:val="00335019"/>
    <w:rsid w:val="003378FD"/>
    <w:rsid w:val="00337D65"/>
    <w:rsid w:val="00342028"/>
    <w:rsid w:val="00344D0D"/>
    <w:rsid w:val="00350021"/>
    <w:rsid w:val="00350D4A"/>
    <w:rsid w:val="00362654"/>
    <w:rsid w:val="003666FF"/>
    <w:rsid w:val="003728E0"/>
    <w:rsid w:val="003749A7"/>
    <w:rsid w:val="003802DC"/>
    <w:rsid w:val="00380B14"/>
    <w:rsid w:val="003872F9"/>
    <w:rsid w:val="0039795F"/>
    <w:rsid w:val="003B61EA"/>
    <w:rsid w:val="003C5542"/>
    <w:rsid w:val="003C7A03"/>
    <w:rsid w:val="003D6737"/>
    <w:rsid w:val="003E0457"/>
    <w:rsid w:val="003E31E4"/>
    <w:rsid w:val="003E324E"/>
    <w:rsid w:val="003E703F"/>
    <w:rsid w:val="004008E4"/>
    <w:rsid w:val="00404B05"/>
    <w:rsid w:val="0041104A"/>
    <w:rsid w:val="00412F9E"/>
    <w:rsid w:val="00413CE4"/>
    <w:rsid w:val="00415B0B"/>
    <w:rsid w:val="00421B00"/>
    <w:rsid w:val="00422CD3"/>
    <w:rsid w:val="00427649"/>
    <w:rsid w:val="004448A5"/>
    <w:rsid w:val="00452620"/>
    <w:rsid w:val="00454DD6"/>
    <w:rsid w:val="004557F1"/>
    <w:rsid w:val="00463C3A"/>
    <w:rsid w:val="004641BD"/>
    <w:rsid w:val="00466A11"/>
    <w:rsid w:val="0047067D"/>
    <w:rsid w:val="00471CD9"/>
    <w:rsid w:val="00476D6C"/>
    <w:rsid w:val="00476DCF"/>
    <w:rsid w:val="00480AF8"/>
    <w:rsid w:val="00483751"/>
    <w:rsid w:val="00487E45"/>
    <w:rsid w:val="00490D4F"/>
    <w:rsid w:val="00494344"/>
    <w:rsid w:val="004945E2"/>
    <w:rsid w:val="004947D0"/>
    <w:rsid w:val="004A029F"/>
    <w:rsid w:val="004A1100"/>
    <w:rsid w:val="004A6E84"/>
    <w:rsid w:val="004B3B5D"/>
    <w:rsid w:val="004C6705"/>
    <w:rsid w:val="004D395F"/>
    <w:rsid w:val="004D6DE6"/>
    <w:rsid w:val="004E1B93"/>
    <w:rsid w:val="004E2C8A"/>
    <w:rsid w:val="004E4405"/>
    <w:rsid w:val="004F2955"/>
    <w:rsid w:val="004F33DE"/>
    <w:rsid w:val="00502022"/>
    <w:rsid w:val="005069A1"/>
    <w:rsid w:val="005216C1"/>
    <w:rsid w:val="00521953"/>
    <w:rsid w:val="005255D4"/>
    <w:rsid w:val="005260EF"/>
    <w:rsid w:val="00540409"/>
    <w:rsid w:val="00553288"/>
    <w:rsid w:val="005639C1"/>
    <w:rsid w:val="00564F20"/>
    <w:rsid w:val="00571BAA"/>
    <w:rsid w:val="00573BEA"/>
    <w:rsid w:val="005740C4"/>
    <w:rsid w:val="005748C7"/>
    <w:rsid w:val="00575079"/>
    <w:rsid w:val="0058760D"/>
    <w:rsid w:val="00593F47"/>
    <w:rsid w:val="00594BF9"/>
    <w:rsid w:val="00596DE0"/>
    <w:rsid w:val="00597988"/>
    <w:rsid w:val="005A4203"/>
    <w:rsid w:val="005A47FC"/>
    <w:rsid w:val="005A69B5"/>
    <w:rsid w:val="005B220E"/>
    <w:rsid w:val="005B33B6"/>
    <w:rsid w:val="005B66F3"/>
    <w:rsid w:val="005D21E4"/>
    <w:rsid w:val="005D33C4"/>
    <w:rsid w:val="005D3540"/>
    <w:rsid w:val="005D35DC"/>
    <w:rsid w:val="005E1A03"/>
    <w:rsid w:val="005E7585"/>
    <w:rsid w:val="005F4264"/>
    <w:rsid w:val="005F43EF"/>
    <w:rsid w:val="006066C8"/>
    <w:rsid w:val="00606969"/>
    <w:rsid w:val="00607220"/>
    <w:rsid w:val="00607AD9"/>
    <w:rsid w:val="00615EA7"/>
    <w:rsid w:val="006237F4"/>
    <w:rsid w:val="0062431F"/>
    <w:rsid w:val="00626801"/>
    <w:rsid w:val="00630F00"/>
    <w:rsid w:val="006370D5"/>
    <w:rsid w:val="00640303"/>
    <w:rsid w:val="006405F8"/>
    <w:rsid w:val="0065567A"/>
    <w:rsid w:val="00657B0D"/>
    <w:rsid w:val="00664D31"/>
    <w:rsid w:val="00667F91"/>
    <w:rsid w:val="00672003"/>
    <w:rsid w:val="00675C47"/>
    <w:rsid w:val="006A30CC"/>
    <w:rsid w:val="006A41B0"/>
    <w:rsid w:val="006A4261"/>
    <w:rsid w:val="006B02BB"/>
    <w:rsid w:val="006B158D"/>
    <w:rsid w:val="006B2A5D"/>
    <w:rsid w:val="006B6740"/>
    <w:rsid w:val="006B6A1A"/>
    <w:rsid w:val="006C1F9F"/>
    <w:rsid w:val="006C23B0"/>
    <w:rsid w:val="006C739C"/>
    <w:rsid w:val="006D25FF"/>
    <w:rsid w:val="006D3647"/>
    <w:rsid w:val="006D7F68"/>
    <w:rsid w:val="006E0B1B"/>
    <w:rsid w:val="006E0C97"/>
    <w:rsid w:val="00701A8A"/>
    <w:rsid w:val="00701D82"/>
    <w:rsid w:val="007025CE"/>
    <w:rsid w:val="007060D4"/>
    <w:rsid w:val="0071056B"/>
    <w:rsid w:val="007106A3"/>
    <w:rsid w:val="0071373A"/>
    <w:rsid w:val="00717B2B"/>
    <w:rsid w:val="0072161C"/>
    <w:rsid w:val="0073059E"/>
    <w:rsid w:val="00742562"/>
    <w:rsid w:val="007502B7"/>
    <w:rsid w:val="00750433"/>
    <w:rsid w:val="00752027"/>
    <w:rsid w:val="0075566B"/>
    <w:rsid w:val="007563EF"/>
    <w:rsid w:val="00762819"/>
    <w:rsid w:val="007641AF"/>
    <w:rsid w:val="00765C4A"/>
    <w:rsid w:val="00770796"/>
    <w:rsid w:val="007713A3"/>
    <w:rsid w:val="007756CE"/>
    <w:rsid w:val="0078351D"/>
    <w:rsid w:val="0078369E"/>
    <w:rsid w:val="00796F37"/>
    <w:rsid w:val="007A4A8D"/>
    <w:rsid w:val="007B46FE"/>
    <w:rsid w:val="007B5B91"/>
    <w:rsid w:val="007B6FD4"/>
    <w:rsid w:val="007C0A78"/>
    <w:rsid w:val="007C3575"/>
    <w:rsid w:val="007D3AB0"/>
    <w:rsid w:val="007D3ECC"/>
    <w:rsid w:val="007D5BCB"/>
    <w:rsid w:val="007E1327"/>
    <w:rsid w:val="007E5DD9"/>
    <w:rsid w:val="007E7A8D"/>
    <w:rsid w:val="007F20C9"/>
    <w:rsid w:val="007F6386"/>
    <w:rsid w:val="008027B8"/>
    <w:rsid w:val="008112F4"/>
    <w:rsid w:val="0081716A"/>
    <w:rsid w:val="008253CC"/>
    <w:rsid w:val="00831D71"/>
    <w:rsid w:val="00837A6A"/>
    <w:rsid w:val="00845E3E"/>
    <w:rsid w:val="00850E2A"/>
    <w:rsid w:val="00860BD5"/>
    <w:rsid w:val="008616B8"/>
    <w:rsid w:val="0087200E"/>
    <w:rsid w:val="008756B1"/>
    <w:rsid w:val="00880E5E"/>
    <w:rsid w:val="00881831"/>
    <w:rsid w:val="0088313A"/>
    <w:rsid w:val="00886EF4"/>
    <w:rsid w:val="00890670"/>
    <w:rsid w:val="00892C41"/>
    <w:rsid w:val="00893EBF"/>
    <w:rsid w:val="008941FB"/>
    <w:rsid w:val="008A0A8A"/>
    <w:rsid w:val="008A1681"/>
    <w:rsid w:val="008B3633"/>
    <w:rsid w:val="008B7C5D"/>
    <w:rsid w:val="008C379A"/>
    <w:rsid w:val="008C3864"/>
    <w:rsid w:val="008D71A4"/>
    <w:rsid w:val="008E738E"/>
    <w:rsid w:val="008E793E"/>
    <w:rsid w:val="008F2E11"/>
    <w:rsid w:val="00902DD9"/>
    <w:rsid w:val="00906502"/>
    <w:rsid w:val="00917708"/>
    <w:rsid w:val="009279EE"/>
    <w:rsid w:val="00937091"/>
    <w:rsid w:val="00942348"/>
    <w:rsid w:val="00943E4F"/>
    <w:rsid w:val="0094414B"/>
    <w:rsid w:val="00947AFE"/>
    <w:rsid w:val="009514E4"/>
    <w:rsid w:val="00962FF1"/>
    <w:rsid w:val="00965DFB"/>
    <w:rsid w:val="009774C9"/>
    <w:rsid w:val="0099038A"/>
    <w:rsid w:val="009A1298"/>
    <w:rsid w:val="009A2F96"/>
    <w:rsid w:val="009A3CA0"/>
    <w:rsid w:val="009B1B01"/>
    <w:rsid w:val="009B2A05"/>
    <w:rsid w:val="009B4811"/>
    <w:rsid w:val="009B5971"/>
    <w:rsid w:val="009D1EDE"/>
    <w:rsid w:val="009D2F09"/>
    <w:rsid w:val="009D62BA"/>
    <w:rsid w:val="009D7FE8"/>
    <w:rsid w:val="009E1232"/>
    <w:rsid w:val="009E5D6A"/>
    <w:rsid w:val="009F0197"/>
    <w:rsid w:val="009F04A0"/>
    <w:rsid w:val="009F0969"/>
    <w:rsid w:val="009F2318"/>
    <w:rsid w:val="009F25DE"/>
    <w:rsid w:val="009F3841"/>
    <w:rsid w:val="00A00095"/>
    <w:rsid w:val="00A011A1"/>
    <w:rsid w:val="00A0781F"/>
    <w:rsid w:val="00A110AC"/>
    <w:rsid w:val="00A130B5"/>
    <w:rsid w:val="00A1452C"/>
    <w:rsid w:val="00A2288D"/>
    <w:rsid w:val="00A24436"/>
    <w:rsid w:val="00A27360"/>
    <w:rsid w:val="00A3648F"/>
    <w:rsid w:val="00A4033E"/>
    <w:rsid w:val="00A40E73"/>
    <w:rsid w:val="00A44458"/>
    <w:rsid w:val="00A44AA9"/>
    <w:rsid w:val="00A53A29"/>
    <w:rsid w:val="00A61F42"/>
    <w:rsid w:val="00A65678"/>
    <w:rsid w:val="00A70566"/>
    <w:rsid w:val="00A7347C"/>
    <w:rsid w:val="00A7782B"/>
    <w:rsid w:val="00A83DC1"/>
    <w:rsid w:val="00A84BCA"/>
    <w:rsid w:val="00A90F78"/>
    <w:rsid w:val="00A945AC"/>
    <w:rsid w:val="00AA2941"/>
    <w:rsid w:val="00AA48ED"/>
    <w:rsid w:val="00AC1542"/>
    <w:rsid w:val="00AC693B"/>
    <w:rsid w:val="00AD5AAB"/>
    <w:rsid w:val="00AD76EE"/>
    <w:rsid w:val="00AF293E"/>
    <w:rsid w:val="00AF37BC"/>
    <w:rsid w:val="00AF6B2A"/>
    <w:rsid w:val="00B00D60"/>
    <w:rsid w:val="00B04AC1"/>
    <w:rsid w:val="00B07B11"/>
    <w:rsid w:val="00B13A57"/>
    <w:rsid w:val="00B17DE5"/>
    <w:rsid w:val="00B203E0"/>
    <w:rsid w:val="00B25751"/>
    <w:rsid w:val="00B37079"/>
    <w:rsid w:val="00B37410"/>
    <w:rsid w:val="00B4034D"/>
    <w:rsid w:val="00B44112"/>
    <w:rsid w:val="00B46148"/>
    <w:rsid w:val="00B56318"/>
    <w:rsid w:val="00B72E0E"/>
    <w:rsid w:val="00B82E53"/>
    <w:rsid w:val="00BB1505"/>
    <w:rsid w:val="00BC0AF3"/>
    <w:rsid w:val="00BC3090"/>
    <w:rsid w:val="00BC6884"/>
    <w:rsid w:val="00BC74F7"/>
    <w:rsid w:val="00BD039C"/>
    <w:rsid w:val="00BD6208"/>
    <w:rsid w:val="00BE46D9"/>
    <w:rsid w:val="00BF167B"/>
    <w:rsid w:val="00BF32F9"/>
    <w:rsid w:val="00BF76D3"/>
    <w:rsid w:val="00C0115F"/>
    <w:rsid w:val="00C10400"/>
    <w:rsid w:val="00C10A6C"/>
    <w:rsid w:val="00C12135"/>
    <w:rsid w:val="00C50F8C"/>
    <w:rsid w:val="00C54D33"/>
    <w:rsid w:val="00C57A41"/>
    <w:rsid w:val="00C64DD6"/>
    <w:rsid w:val="00C6783D"/>
    <w:rsid w:val="00C716EA"/>
    <w:rsid w:val="00C734D4"/>
    <w:rsid w:val="00C752B3"/>
    <w:rsid w:val="00C830AE"/>
    <w:rsid w:val="00C871E6"/>
    <w:rsid w:val="00C90116"/>
    <w:rsid w:val="00CA336B"/>
    <w:rsid w:val="00CA4961"/>
    <w:rsid w:val="00CB6E9A"/>
    <w:rsid w:val="00CE2AB5"/>
    <w:rsid w:val="00CE6090"/>
    <w:rsid w:val="00D00995"/>
    <w:rsid w:val="00D03161"/>
    <w:rsid w:val="00D044A1"/>
    <w:rsid w:val="00D06D26"/>
    <w:rsid w:val="00D10293"/>
    <w:rsid w:val="00D141EE"/>
    <w:rsid w:val="00D207A2"/>
    <w:rsid w:val="00D210C5"/>
    <w:rsid w:val="00D21AF8"/>
    <w:rsid w:val="00D26559"/>
    <w:rsid w:val="00D26FC5"/>
    <w:rsid w:val="00D409EC"/>
    <w:rsid w:val="00D42E63"/>
    <w:rsid w:val="00D44E44"/>
    <w:rsid w:val="00D52ED3"/>
    <w:rsid w:val="00D54E49"/>
    <w:rsid w:val="00D5711D"/>
    <w:rsid w:val="00D607CA"/>
    <w:rsid w:val="00D63B25"/>
    <w:rsid w:val="00D74DE7"/>
    <w:rsid w:val="00D778EF"/>
    <w:rsid w:val="00D826DB"/>
    <w:rsid w:val="00D95704"/>
    <w:rsid w:val="00DA4A7C"/>
    <w:rsid w:val="00DA5E2B"/>
    <w:rsid w:val="00DB2EB4"/>
    <w:rsid w:val="00DB3C18"/>
    <w:rsid w:val="00DC530A"/>
    <w:rsid w:val="00DD1902"/>
    <w:rsid w:val="00DD1E1C"/>
    <w:rsid w:val="00DD30B8"/>
    <w:rsid w:val="00DF43DF"/>
    <w:rsid w:val="00DF6548"/>
    <w:rsid w:val="00E051B3"/>
    <w:rsid w:val="00E14423"/>
    <w:rsid w:val="00E20BC8"/>
    <w:rsid w:val="00E238BB"/>
    <w:rsid w:val="00E23B1D"/>
    <w:rsid w:val="00E24017"/>
    <w:rsid w:val="00E273F3"/>
    <w:rsid w:val="00E40EDF"/>
    <w:rsid w:val="00E4162D"/>
    <w:rsid w:val="00E45A49"/>
    <w:rsid w:val="00E50546"/>
    <w:rsid w:val="00E71B05"/>
    <w:rsid w:val="00E77136"/>
    <w:rsid w:val="00E80D87"/>
    <w:rsid w:val="00E91DC7"/>
    <w:rsid w:val="00E967F6"/>
    <w:rsid w:val="00EA22B1"/>
    <w:rsid w:val="00EA3577"/>
    <w:rsid w:val="00EA3CB1"/>
    <w:rsid w:val="00EA657A"/>
    <w:rsid w:val="00EB6030"/>
    <w:rsid w:val="00EE1DC2"/>
    <w:rsid w:val="00EE36F8"/>
    <w:rsid w:val="00EF0655"/>
    <w:rsid w:val="00F06C54"/>
    <w:rsid w:val="00F07C7C"/>
    <w:rsid w:val="00F07E7E"/>
    <w:rsid w:val="00F23F09"/>
    <w:rsid w:val="00F301E6"/>
    <w:rsid w:val="00F31A73"/>
    <w:rsid w:val="00F4236D"/>
    <w:rsid w:val="00F4477A"/>
    <w:rsid w:val="00F5041B"/>
    <w:rsid w:val="00F52328"/>
    <w:rsid w:val="00F6198C"/>
    <w:rsid w:val="00F6339A"/>
    <w:rsid w:val="00F703F3"/>
    <w:rsid w:val="00F71155"/>
    <w:rsid w:val="00F7670A"/>
    <w:rsid w:val="00F81095"/>
    <w:rsid w:val="00F8519E"/>
    <w:rsid w:val="00FA603D"/>
    <w:rsid w:val="00FA6141"/>
    <w:rsid w:val="00FB0704"/>
    <w:rsid w:val="00FC5F10"/>
    <w:rsid w:val="00FC65F2"/>
    <w:rsid w:val="00FD1D72"/>
    <w:rsid w:val="00FD3F97"/>
    <w:rsid w:val="00FF1EAB"/>
    <w:rsid w:val="00FF33F6"/>
    <w:rsid w:val="00FF4940"/>
    <w:rsid w:val="00FF4A1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B862"/>
  <w15:chartTrackingRefBased/>
  <w15:docId w15:val="{A860D5EE-CA8D-45E2-8397-138D78B5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2431F"/>
    <w:pPr>
      <w:pBdr>
        <w:bottom w:val="single" w:sz="8" w:space="4" w:color="4472C4" w:themeColor="accent1"/>
      </w:pBdr>
      <w:spacing w:after="300" w:line="240" w:lineRule="auto"/>
      <w:contextualSpacing/>
    </w:pPr>
    <w:rPr>
      <w:rFonts w:ascii="Arial" w:eastAsiaTheme="majorEastAsia" w:hAnsi="Arial" w:cs="Arial"/>
      <w:color w:val="323E4F" w:themeColor="text2" w:themeShade="BF"/>
      <w:spacing w:val="5"/>
      <w:kern w:val="28"/>
      <w:sz w:val="28"/>
      <w:szCs w:val="28"/>
      <w:lang w:val="el-GR"/>
    </w:rPr>
  </w:style>
  <w:style w:type="character" w:customStyle="1" w:styleId="TitleChar">
    <w:name w:val="Title Char"/>
    <w:basedOn w:val="DefaultParagraphFont"/>
    <w:link w:val="Title"/>
    <w:uiPriority w:val="10"/>
    <w:rsid w:val="0062431F"/>
    <w:rPr>
      <w:rFonts w:ascii="Arial" w:eastAsiaTheme="majorEastAsia" w:hAnsi="Arial" w:cs="Arial"/>
      <w:color w:val="323E4F" w:themeColor="text2" w:themeShade="BF"/>
      <w:spacing w:val="5"/>
      <w:kern w:val="28"/>
      <w:sz w:val="28"/>
      <w:szCs w:val="28"/>
      <w:lang w:val="el-GR"/>
    </w:rPr>
  </w:style>
  <w:style w:type="table" w:styleId="TableGrid">
    <w:name w:val="Table Grid"/>
    <w:basedOn w:val="TableNormal"/>
    <w:uiPriority w:val="39"/>
    <w:rsid w:val="0026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303"/>
    <w:pPr>
      <w:ind w:left="720"/>
      <w:contextualSpacing/>
    </w:pPr>
  </w:style>
  <w:style w:type="paragraph" w:styleId="FootnoteText">
    <w:name w:val="footnote text"/>
    <w:basedOn w:val="Normal"/>
    <w:link w:val="FootnoteTextChar"/>
    <w:uiPriority w:val="99"/>
    <w:semiHidden/>
    <w:unhideWhenUsed/>
    <w:rsid w:val="00374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A7"/>
    <w:rPr>
      <w:sz w:val="20"/>
      <w:szCs w:val="20"/>
    </w:rPr>
  </w:style>
  <w:style w:type="character" w:styleId="FootnoteReference">
    <w:name w:val="footnote reference"/>
    <w:basedOn w:val="DefaultParagraphFont"/>
    <w:uiPriority w:val="99"/>
    <w:semiHidden/>
    <w:unhideWhenUsed/>
    <w:rsid w:val="003749A7"/>
    <w:rPr>
      <w:vertAlign w:val="superscript"/>
    </w:rPr>
  </w:style>
  <w:style w:type="paragraph" w:styleId="Header">
    <w:name w:val="header"/>
    <w:basedOn w:val="Normal"/>
    <w:link w:val="HeaderChar"/>
    <w:uiPriority w:val="99"/>
    <w:unhideWhenUsed/>
    <w:rsid w:val="007425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562"/>
  </w:style>
  <w:style w:type="paragraph" w:styleId="Footer">
    <w:name w:val="footer"/>
    <w:basedOn w:val="Normal"/>
    <w:link w:val="FooterChar"/>
    <w:uiPriority w:val="99"/>
    <w:unhideWhenUsed/>
    <w:rsid w:val="007425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562"/>
  </w:style>
  <w:style w:type="character" w:styleId="CommentReference">
    <w:name w:val="annotation reference"/>
    <w:basedOn w:val="DefaultParagraphFont"/>
    <w:uiPriority w:val="99"/>
    <w:semiHidden/>
    <w:unhideWhenUsed/>
    <w:rsid w:val="00E14423"/>
    <w:rPr>
      <w:sz w:val="16"/>
      <w:szCs w:val="16"/>
    </w:rPr>
  </w:style>
  <w:style w:type="paragraph" w:styleId="CommentText">
    <w:name w:val="annotation text"/>
    <w:basedOn w:val="Normal"/>
    <w:link w:val="CommentTextChar"/>
    <w:uiPriority w:val="99"/>
    <w:unhideWhenUsed/>
    <w:rsid w:val="00E14423"/>
    <w:pPr>
      <w:spacing w:line="240" w:lineRule="auto"/>
    </w:pPr>
    <w:rPr>
      <w:sz w:val="20"/>
      <w:szCs w:val="20"/>
    </w:rPr>
  </w:style>
  <w:style w:type="character" w:customStyle="1" w:styleId="CommentTextChar">
    <w:name w:val="Comment Text Char"/>
    <w:basedOn w:val="DefaultParagraphFont"/>
    <w:link w:val="CommentText"/>
    <w:uiPriority w:val="99"/>
    <w:rsid w:val="00E14423"/>
    <w:rPr>
      <w:sz w:val="20"/>
      <w:szCs w:val="20"/>
    </w:rPr>
  </w:style>
  <w:style w:type="paragraph" w:styleId="CommentSubject">
    <w:name w:val="annotation subject"/>
    <w:basedOn w:val="CommentText"/>
    <w:next w:val="CommentText"/>
    <w:link w:val="CommentSubjectChar"/>
    <w:uiPriority w:val="99"/>
    <w:semiHidden/>
    <w:unhideWhenUsed/>
    <w:rsid w:val="00E14423"/>
    <w:rPr>
      <w:b/>
      <w:bCs/>
    </w:rPr>
  </w:style>
  <w:style w:type="character" w:customStyle="1" w:styleId="CommentSubjectChar">
    <w:name w:val="Comment Subject Char"/>
    <w:basedOn w:val="CommentTextChar"/>
    <w:link w:val="CommentSubject"/>
    <w:uiPriority w:val="99"/>
    <w:semiHidden/>
    <w:rsid w:val="00E14423"/>
    <w:rPr>
      <w:b/>
      <w:bCs/>
      <w:sz w:val="20"/>
      <w:szCs w:val="20"/>
    </w:rPr>
  </w:style>
  <w:style w:type="numbering" w:customStyle="1" w:styleId="CurrentList1">
    <w:name w:val="Current List1"/>
    <w:uiPriority w:val="99"/>
    <w:rsid w:val="004947D0"/>
    <w:pPr>
      <w:numPr>
        <w:numId w:val="2"/>
      </w:numPr>
    </w:pPr>
  </w:style>
  <w:style w:type="numbering" w:customStyle="1" w:styleId="CurrentList2">
    <w:name w:val="Current List2"/>
    <w:uiPriority w:val="99"/>
    <w:rsid w:val="0047067D"/>
    <w:pPr>
      <w:numPr>
        <w:numId w:val="4"/>
      </w:numPr>
    </w:pPr>
  </w:style>
  <w:style w:type="paragraph" w:styleId="Revision">
    <w:name w:val="Revision"/>
    <w:hidden/>
    <w:uiPriority w:val="99"/>
    <w:semiHidden/>
    <w:rsid w:val="00AF3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850B4F2-AC79-4B55-9C69-7F5038B0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1938</Words>
  <Characters>11667</Characters>
  <Application>Microsoft Office Word</Application>
  <DocSecurity>0</DocSecurity>
  <Lines>507</Lines>
  <Paragraphs>140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markella</dc:creator>
  <cp:keywords/>
  <dc:description/>
  <cp:lastModifiedBy>Georgia Pitsiali</cp:lastModifiedBy>
  <cp:revision>2</cp:revision>
  <cp:lastPrinted>2026-06-03T07:47:00Z</cp:lastPrinted>
  <dcterms:created xsi:type="dcterms:W3CDTF">2026-07-05T04:55:00Z</dcterms:created>
  <dcterms:modified xsi:type="dcterms:W3CDTF">2026-07-05T04:55:00Z</dcterms:modified>
</cp:coreProperties>
</file>