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25"/>
        <w:tblW w:w="0" w:type="auto"/>
        <w:tblLook w:val="01E0" w:firstRow="1" w:lastRow="1" w:firstColumn="1" w:lastColumn="1" w:noHBand="0" w:noVBand="0"/>
      </w:tblPr>
      <w:tblGrid>
        <w:gridCol w:w="5172"/>
        <w:gridCol w:w="4114"/>
      </w:tblGrid>
      <w:tr w:rsidR="008F49CB" w:rsidRPr="0048770D" w14:paraId="5A0745D0" w14:textId="77777777" w:rsidTr="008F49CB">
        <w:tc>
          <w:tcPr>
            <w:tcW w:w="5172" w:type="dxa"/>
          </w:tcPr>
          <w:p w14:paraId="5BB47A90" w14:textId="40117452" w:rsidR="008F49CB" w:rsidRPr="0048770D" w:rsidRDefault="008F49CB" w:rsidP="008F49CB">
            <w:pPr>
              <w:rPr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anchor distT="0" distB="0" distL="114300" distR="114300" simplePos="0" relativeHeight="251662336" behindDoc="0" locked="0" layoutInCell="1" allowOverlap="1" wp14:anchorId="5762BC4E" wp14:editId="71C224FA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17145</wp:posOffset>
                  </wp:positionV>
                  <wp:extent cx="835025" cy="800100"/>
                  <wp:effectExtent l="0" t="0" r="3175" b="0"/>
                  <wp:wrapNone/>
                  <wp:docPr id="4" name="Picture 4" descr="GR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4" w:type="dxa"/>
          </w:tcPr>
          <w:p w14:paraId="35CECFD1" w14:textId="2080E730" w:rsidR="008F49CB" w:rsidRPr="0048770D" w:rsidRDefault="008F49CB" w:rsidP="008F49CB">
            <w:pPr>
              <w:jc w:val="center"/>
              <w:rPr>
                <w:lang w:val="el-GR"/>
              </w:rPr>
            </w:pPr>
            <w:r w:rsidRPr="0048770D">
              <w:rPr>
                <w:noProof/>
                <w:lang w:val="el-GR" w:eastAsia="el-GR"/>
              </w:rPr>
              <w:drawing>
                <wp:inline distT="0" distB="0" distL="0" distR="0" wp14:anchorId="01DECEE9" wp14:editId="3AA67FC8">
                  <wp:extent cx="1162050" cy="838200"/>
                  <wp:effectExtent l="0" t="0" r="0" b="0"/>
                  <wp:docPr id="3" name="Picture 3" descr="FINAL_CLIPPING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NAL_CLIPPING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9CB" w:rsidRPr="0048770D" w14:paraId="5BA2E1E8" w14:textId="77777777" w:rsidTr="008F49CB">
        <w:tc>
          <w:tcPr>
            <w:tcW w:w="5172" w:type="dxa"/>
          </w:tcPr>
          <w:p w14:paraId="640E21F0" w14:textId="77777777" w:rsidR="008F49CB" w:rsidRPr="0048770D" w:rsidRDefault="008F49CB" w:rsidP="008F49CB">
            <w:pPr>
              <w:spacing w:before="240"/>
              <w:rPr>
                <w:lang w:val="el-GR"/>
              </w:rPr>
            </w:pPr>
            <w:r w:rsidRPr="0048770D">
              <w:rPr>
                <w:rFonts w:ascii="Arial" w:hAnsi="Arial" w:cs="Arial"/>
                <w:sz w:val="18"/>
                <w:szCs w:val="18"/>
                <w:lang w:val="el-GR"/>
              </w:rPr>
              <w:t>ΚΥΠΡΙΑΚΗ ΔΗΜΟΚΡΑΤΙΑ</w:t>
            </w:r>
          </w:p>
        </w:tc>
        <w:tc>
          <w:tcPr>
            <w:tcW w:w="4114" w:type="dxa"/>
          </w:tcPr>
          <w:p w14:paraId="0D38EB2D" w14:textId="77777777" w:rsidR="008F49CB" w:rsidRPr="0048770D" w:rsidRDefault="008F49CB" w:rsidP="008F49CB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8770D">
              <w:rPr>
                <w:rFonts w:ascii="Arial" w:hAnsi="Arial" w:cs="Arial"/>
                <w:sz w:val="20"/>
                <w:szCs w:val="20"/>
                <w:lang w:val="el-GR"/>
              </w:rPr>
              <w:t>ΓΡΑΦΕΙΟ ΕΠΙΤΡΟΠΟΥ ΠΡΟΣΤΑΣΙΑΣ ΤΩΝ</w:t>
            </w:r>
          </w:p>
        </w:tc>
      </w:tr>
      <w:tr w:rsidR="008F49CB" w:rsidRPr="0048770D" w14:paraId="456095F4" w14:textId="77777777" w:rsidTr="008F49CB">
        <w:tc>
          <w:tcPr>
            <w:tcW w:w="5172" w:type="dxa"/>
          </w:tcPr>
          <w:p w14:paraId="12C162D7" w14:textId="77777777" w:rsidR="008F49CB" w:rsidRPr="0048770D" w:rsidRDefault="008F49CB" w:rsidP="008F49CB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4114" w:type="dxa"/>
          </w:tcPr>
          <w:p w14:paraId="1FF9989E" w14:textId="77777777" w:rsidR="008F49CB" w:rsidRPr="0048770D" w:rsidRDefault="008F49CB" w:rsidP="008F49CB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8770D">
              <w:rPr>
                <w:rFonts w:ascii="Arial" w:hAnsi="Arial" w:cs="Arial"/>
                <w:sz w:val="20"/>
                <w:szCs w:val="20"/>
                <w:lang w:val="el-GR"/>
              </w:rPr>
              <w:t>ΔΙΚΑΙΩΜΑΤΩΝ ΤΟΥ ΠΑΙΔΙΟΥ</w:t>
            </w:r>
          </w:p>
        </w:tc>
      </w:tr>
      <w:tr w:rsidR="008F49CB" w:rsidRPr="0048770D" w14:paraId="287F0012" w14:textId="77777777" w:rsidTr="008F49CB">
        <w:tc>
          <w:tcPr>
            <w:tcW w:w="5172" w:type="dxa"/>
          </w:tcPr>
          <w:p w14:paraId="25658018" w14:textId="77777777" w:rsidR="008F49CB" w:rsidRPr="0048770D" w:rsidRDefault="008F49CB" w:rsidP="008F49CB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4114" w:type="dxa"/>
          </w:tcPr>
          <w:p w14:paraId="41EFD303" w14:textId="77777777" w:rsidR="008F49CB" w:rsidRPr="0048770D" w:rsidRDefault="008F49CB" w:rsidP="008F49CB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</w:tbl>
    <w:p w14:paraId="17CF4DB4" w14:textId="3D9F87A9" w:rsidR="0098088F" w:rsidRDefault="0098088F" w:rsidP="00A45EC3">
      <w:pPr>
        <w:rPr>
          <w:rFonts w:ascii="Arial" w:hAnsi="Arial" w:cs="Arial"/>
          <w:lang w:val="el-GR"/>
        </w:rPr>
      </w:pPr>
    </w:p>
    <w:p w14:paraId="0D90BDC1" w14:textId="77777777" w:rsidR="0098088F" w:rsidRDefault="0098088F" w:rsidP="00A45EC3">
      <w:pPr>
        <w:rPr>
          <w:rFonts w:ascii="Arial" w:hAnsi="Arial" w:cs="Arial"/>
          <w:lang w:val="el-GR"/>
        </w:rPr>
      </w:pPr>
    </w:p>
    <w:p w14:paraId="70A22881" w14:textId="57FF59E4" w:rsidR="00C648F5" w:rsidRPr="0098088F" w:rsidRDefault="00C648F5" w:rsidP="0098088F">
      <w:pPr>
        <w:rPr>
          <w:rFonts w:ascii="Arial" w:hAnsi="Arial" w:cs="Arial"/>
          <w:lang w:val="el-GR"/>
        </w:rPr>
      </w:pPr>
      <w:r w:rsidRPr="0098088F">
        <w:rPr>
          <w:rFonts w:ascii="Arial" w:hAnsi="Arial" w:cs="Arial"/>
          <w:lang w:val="el-GR"/>
        </w:rPr>
        <w:t>Γ</w:t>
      </w:r>
      <w:r w:rsidR="0098088F">
        <w:rPr>
          <w:rFonts w:ascii="Arial" w:hAnsi="Arial" w:cs="Arial"/>
          <w:lang w:val="el-GR"/>
        </w:rPr>
        <w:t>.</w:t>
      </w:r>
      <w:r w:rsidRPr="0098088F">
        <w:rPr>
          <w:rFonts w:ascii="Arial" w:hAnsi="Arial" w:cs="Arial"/>
          <w:lang w:val="el-GR"/>
        </w:rPr>
        <w:t>Ε</w:t>
      </w:r>
      <w:r w:rsidR="0098088F">
        <w:rPr>
          <w:rFonts w:ascii="Arial" w:hAnsi="Arial" w:cs="Arial"/>
          <w:lang w:val="el-GR"/>
        </w:rPr>
        <w:t>.</w:t>
      </w:r>
      <w:r w:rsidRPr="0098088F">
        <w:rPr>
          <w:rFonts w:ascii="Arial" w:hAnsi="Arial" w:cs="Arial"/>
          <w:lang w:val="el-GR"/>
        </w:rPr>
        <w:t>Π</w:t>
      </w:r>
      <w:r w:rsidR="0098088F">
        <w:rPr>
          <w:rFonts w:ascii="Arial" w:hAnsi="Arial" w:cs="Arial"/>
          <w:lang w:val="el-GR"/>
        </w:rPr>
        <w:t>.</w:t>
      </w:r>
      <w:r w:rsidRPr="0098088F">
        <w:rPr>
          <w:rFonts w:ascii="Arial" w:hAnsi="Arial" w:cs="Arial"/>
          <w:lang w:val="el-GR"/>
        </w:rPr>
        <w:t xml:space="preserve"> 7.16.02</w:t>
      </w:r>
    </w:p>
    <w:p w14:paraId="17F8C684" w14:textId="0B55D5F9" w:rsidR="00C648F5" w:rsidRDefault="00C648F5" w:rsidP="0098088F">
      <w:pPr>
        <w:rPr>
          <w:rFonts w:ascii="Arial" w:hAnsi="Arial" w:cs="Arial"/>
          <w:lang w:val="el-GR"/>
        </w:rPr>
      </w:pPr>
      <w:r w:rsidRPr="0098088F">
        <w:rPr>
          <w:rFonts w:ascii="Arial" w:hAnsi="Arial" w:cs="Arial"/>
          <w:lang w:val="el-GR"/>
        </w:rPr>
        <w:t>Γ</w:t>
      </w:r>
      <w:r w:rsidR="0098088F">
        <w:rPr>
          <w:rFonts w:ascii="Arial" w:hAnsi="Arial" w:cs="Arial"/>
          <w:lang w:val="el-GR"/>
        </w:rPr>
        <w:t>.</w:t>
      </w:r>
      <w:r w:rsidRPr="0098088F">
        <w:rPr>
          <w:rFonts w:ascii="Arial" w:hAnsi="Arial" w:cs="Arial"/>
          <w:lang w:val="el-GR"/>
        </w:rPr>
        <w:t>Ε</w:t>
      </w:r>
      <w:r w:rsidR="0098088F">
        <w:rPr>
          <w:rFonts w:ascii="Arial" w:hAnsi="Arial" w:cs="Arial"/>
          <w:lang w:val="el-GR"/>
        </w:rPr>
        <w:t>.</w:t>
      </w:r>
      <w:r w:rsidRPr="0098088F">
        <w:rPr>
          <w:rFonts w:ascii="Arial" w:hAnsi="Arial" w:cs="Arial"/>
          <w:lang w:val="el-GR"/>
        </w:rPr>
        <w:t>Π</w:t>
      </w:r>
      <w:r w:rsidR="0098088F">
        <w:rPr>
          <w:rFonts w:ascii="Arial" w:hAnsi="Arial" w:cs="Arial"/>
          <w:lang w:val="el-GR"/>
        </w:rPr>
        <w:t>.</w:t>
      </w:r>
      <w:r w:rsidR="00E31E24">
        <w:rPr>
          <w:rFonts w:ascii="Arial" w:hAnsi="Arial" w:cs="Arial"/>
          <w:lang w:val="el-GR"/>
        </w:rPr>
        <w:t xml:space="preserve"> 11.11.46</w:t>
      </w:r>
    </w:p>
    <w:p w14:paraId="689A70BC" w14:textId="2BA634AA" w:rsidR="00A509F1" w:rsidRDefault="00A509F1" w:rsidP="0098088F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ΓΕΠ 11.17.07.05.366</w:t>
      </w:r>
    </w:p>
    <w:p w14:paraId="07E3DB61" w14:textId="6C844E6D" w:rsidR="00A509F1" w:rsidRDefault="00A509F1" w:rsidP="0098088F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ΓΕΠ 11.17.07.05.367</w:t>
      </w:r>
    </w:p>
    <w:p w14:paraId="73DA12FC" w14:textId="71AA6E22" w:rsidR="00F14AED" w:rsidRPr="0098088F" w:rsidRDefault="00A509F1" w:rsidP="0098088F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Αρ. Τηλ. 22 87 31 75</w:t>
      </w:r>
    </w:p>
    <w:p w14:paraId="10174523" w14:textId="77777777" w:rsidR="00F14AED" w:rsidRPr="0098088F" w:rsidRDefault="00F14AED" w:rsidP="0098088F">
      <w:pPr>
        <w:rPr>
          <w:rFonts w:ascii="Arial" w:hAnsi="Arial" w:cs="Arial"/>
          <w:lang w:val="el-GR"/>
        </w:rPr>
      </w:pPr>
      <w:r w:rsidRPr="0098088F">
        <w:rPr>
          <w:rFonts w:ascii="Arial" w:hAnsi="Arial" w:cs="Arial"/>
          <w:lang w:val="el-GR"/>
        </w:rPr>
        <w:t>Αρ. Φαξ: 22 87 23 65</w:t>
      </w:r>
    </w:p>
    <w:p w14:paraId="67C3FF4B" w14:textId="77777777" w:rsidR="00F14AED" w:rsidRPr="008F49CB" w:rsidRDefault="00F14AED" w:rsidP="0098088F">
      <w:pPr>
        <w:rPr>
          <w:rFonts w:ascii="Arial" w:hAnsi="Arial" w:cs="Arial"/>
          <w:lang w:val="en-US"/>
        </w:rPr>
      </w:pPr>
      <w:r w:rsidRPr="0098088F">
        <w:rPr>
          <w:rFonts w:ascii="Arial" w:hAnsi="Arial" w:cs="Arial"/>
          <w:lang w:val="fr-FR"/>
        </w:rPr>
        <w:t>E</w:t>
      </w:r>
      <w:r w:rsidRPr="008F49CB">
        <w:rPr>
          <w:rFonts w:ascii="Arial" w:hAnsi="Arial" w:cs="Arial"/>
          <w:lang w:val="en-US"/>
        </w:rPr>
        <w:t xml:space="preserve"> – </w:t>
      </w:r>
      <w:r w:rsidRPr="0098088F">
        <w:rPr>
          <w:rFonts w:ascii="Arial" w:hAnsi="Arial" w:cs="Arial"/>
          <w:lang w:val="fr-FR"/>
        </w:rPr>
        <w:t>mail</w:t>
      </w:r>
      <w:r w:rsidRPr="008F49CB">
        <w:rPr>
          <w:rFonts w:ascii="Arial" w:hAnsi="Arial" w:cs="Arial"/>
          <w:lang w:val="en-US"/>
        </w:rPr>
        <w:t xml:space="preserve">: </w:t>
      </w:r>
      <w:hyperlink r:id="rId10" w:history="1">
        <w:r w:rsidRPr="0098088F">
          <w:rPr>
            <w:rStyle w:val="Hyperlink"/>
            <w:rFonts w:ascii="Arial" w:hAnsi="Arial" w:cs="Arial"/>
            <w:lang w:val="fr-FR"/>
          </w:rPr>
          <w:t>childcom</w:t>
        </w:r>
        <w:r w:rsidRPr="008F49CB">
          <w:rPr>
            <w:rStyle w:val="Hyperlink"/>
            <w:rFonts w:ascii="Arial" w:hAnsi="Arial" w:cs="Arial"/>
            <w:lang w:val="en-US"/>
          </w:rPr>
          <w:t>@</w:t>
        </w:r>
        <w:r w:rsidRPr="0098088F">
          <w:rPr>
            <w:rStyle w:val="Hyperlink"/>
            <w:rFonts w:ascii="Arial" w:hAnsi="Arial" w:cs="Arial"/>
            <w:lang w:val="fr-FR"/>
          </w:rPr>
          <w:t>ccr</w:t>
        </w:r>
        <w:r w:rsidRPr="008F49CB">
          <w:rPr>
            <w:rStyle w:val="Hyperlink"/>
            <w:rFonts w:ascii="Arial" w:hAnsi="Arial" w:cs="Arial"/>
            <w:lang w:val="en-US"/>
          </w:rPr>
          <w:t>.</w:t>
        </w:r>
        <w:r w:rsidRPr="0098088F">
          <w:rPr>
            <w:rStyle w:val="Hyperlink"/>
            <w:rFonts w:ascii="Arial" w:hAnsi="Arial" w:cs="Arial"/>
            <w:lang w:val="fr-FR"/>
          </w:rPr>
          <w:t>gov</w:t>
        </w:r>
        <w:r w:rsidRPr="008F49CB">
          <w:rPr>
            <w:rStyle w:val="Hyperlink"/>
            <w:rFonts w:ascii="Arial" w:hAnsi="Arial" w:cs="Arial"/>
            <w:lang w:val="en-US"/>
          </w:rPr>
          <w:t>.</w:t>
        </w:r>
        <w:r w:rsidRPr="0098088F">
          <w:rPr>
            <w:rStyle w:val="Hyperlink"/>
            <w:rFonts w:ascii="Arial" w:hAnsi="Arial" w:cs="Arial"/>
            <w:lang w:val="fr-FR"/>
          </w:rPr>
          <w:t>cy</w:t>
        </w:r>
      </w:hyperlink>
    </w:p>
    <w:p w14:paraId="1CD2D7C7" w14:textId="77777777" w:rsidR="000B3117" w:rsidRPr="008F49CB" w:rsidRDefault="000B3117" w:rsidP="0098088F">
      <w:pPr>
        <w:rPr>
          <w:rFonts w:ascii="Arial" w:hAnsi="Arial" w:cs="Arial"/>
          <w:b/>
          <w:u w:val="single"/>
          <w:lang w:val="en-US"/>
        </w:rPr>
      </w:pPr>
    </w:p>
    <w:p w14:paraId="2F0303D1" w14:textId="15051D43" w:rsidR="000B3117" w:rsidRPr="0098088F" w:rsidRDefault="00A509F1" w:rsidP="0098088F">
      <w:pPr>
        <w:jc w:val="right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1</w:t>
      </w:r>
      <w:r w:rsidR="0080756C">
        <w:rPr>
          <w:rFonts w:ascii="Arial" w:hAnsi="Arial" w:cs="Arial"/>
          <w:lang w:val="el-GR"/>
        </w:rPr>
        <w:t>4</w:t>
      </w:r>
      <w:r w:rsidR="000B3117" w:rsidRPr="0098088F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Ιανουα</w:t>
      </w:r>
      <w:r w:rsidR="00C648F5" w:rsidRPr="0098088F">
        <w:rPr>
          <w:rFonts w:ascii="Arial" w:hAnsi="Arial" w:cs="Arial"/>
          <w:lang w:val="el-GR"/>
        </w:rPr>
        <w:t>ρ</w:t>
      </w:r>
      <w:r w:rsidR="000B3117" w:rsidRPr="0098088F">
        <w:rPr>
          <w:rFonts w:ascii="Arial" w:hAnsi="Arial" w:cs="Arial"/>
          <w:lang w:val="el-GR"/>
        </w:rPr>
        <w:t>ίου 202</w:t>
      </w:r>
      <w:r w:rsidR="0003778A" w:rsidRPr="0098088F">
        <w:rPr>
          <w:rFonts w:ascii="Arial" w:hAnsi="Arial" w:cs="Arial"/>
          <w:lang w:val="el-GR"/>
        </w:rPr>
        <w:t>1</w:t>
      </w:r>
    </w:p>
    <w:p w14:paraId="2CF94828" w14:textId="77777777" w:rsidR="000B3117" w:rsidRPr="0098088F" w:rsidRDefault="000B3117" w:rsidP="0098088F">
      <w:pPr>
        <w:rPr>
          <w:rFonts w:ascii="Arial" w:hAnsi="Arial" w:cs="Arial"/>
          <w:b/>
          <w:u w:val="single"/>
          <w:lang w:val="el-GR"/>
        </w:rPr>
      </w:pPr>
    </w:p>
    <w:p w14:paraId="7B72E470" w14:textId="567DDBFD" w:rsidR="00F550EA" w:rsidRDefault="00042860" w:rsidP="0098088F">
      <w:pPr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u w:val="single"/>
          <w:lang w:val="el-GR"/>
        </w:rPr>
        <w:t>ΕΠΕΙΓΟΝ</w:t>
      </w:r>
    </w:p>
    <w:p w14:paraId="6CA5D204" w14:textId="77777777" w:rsidR="00053452" w:rsidRPr="0098088F" w:rsidRDefault="00053452" w:rsidP="0098088F">
      <w:pPr>
        <w:rPr>
          <w:rFonts w:ascii="Arial" w:hAnsi="Arial" w:cs="Arial"/>
          <w:lang w:val="el-GR"/>
        </w:rPr>
      </w:pPr>
    </w:p>
    <w:p w14:paraId="4F8BF32C" w14:textId="77777777" w:rsidR="00FE263B" w:rsidRPr="0098088F" w:rsidRDefault="00FE263B" w:rsidP="0098088F">
      <w:pPr>
        <w:rPr>
          <w:rFonts w:ascii="Arial" w:hAnsi="Arial" w:cs="Arial"/>
          <w:lang w:val="el-GR"/>
        </w:rPr>
      </w:pPr>
    </w:p>
    <w:p w14:paraId="47B34E3C" w14:textId="3F2193FE" w:rsidR="00F14AED" w:rsidRPr="0098088F" w:rsidRDefault="004F16D8" w:rsidP="0098088F">
      <w:pPr>
        <w:rPr>
          <w:rFonts w:ascii="Arial" w:hAnsi="Arial" w:cs="Arial"/>
          <w:lang w:val="el-GR"/>
        </w:rPr>
      </w:pPr>
      <w:r w:rsidRPr="0098088F">
        <w:rPr>
          <w:rFonts w:ascii="Arial" w:hAnsi="Arial" w:cs="Arial"/>
          <w:lang w:val="el-GR"/>
        </w:rPr>
        <w:t>Υπουργ</w:t>
      </w:r>
      <w:r w:rsidR="00F550EA" w:rsidRPr="0098088F">
        <w:rPr>
          <w:rFonts w:ascii="Arial" w:hAnsi="Arial" w:cs="Arial"/>
          <w:lang w:val="el-GR"/>
        </w:rPr>
        <w:t>ό</w:t>
      </w:r>
      <w:r w:rsidRPr="0098088F">
        <w:rPr>
          <w:rFonts w:ascii="Arial" w:hAnsi="Arial" w:cs="Arial"/>
          <w:lang w:val="el-GR"/>
        </w:rPr>
        <w:t xml:space="preserve"> Παιδείας,</w:t>
      </w:r>
      <w:r w:rsidR="006A32AF" w:rsidRPr="0098088F">
        <w:rPr>
          <w:rFonts w:ascii="Arial" w:hAnsi="Arial" w:cs="Arial"/>
          <w:lang w:val="el-GR"/>
        </w:rPr>
        <w:t xml:space="preserve"> Πολιτισμού</w:t>
      </w:r>
      <w:r w:rsidRPr="0098088F">
        <w:rPr>
          <w:rFonts w:ascii="Arial" w:hAnsi="Arial" w:cs="Arial"/>
          <w:lang w:val="el-GR"/>
        </w:rPr>
        <w:t>, Αθλητισμού και Νεολαίας</w:t>
      </w:r>
    </w:p>
    <w:p w14:paraId="0C572F2B" w14:textId="77777777" w:rsidR="00D4391B" w:rsidRPr="0098088F" w:rsidRDefault="00D4391B" w:rsidP="0098088F">
      <w:pPr>
        <w:ind w:firstLine="720"/>
        <w:jc w:val="both"/>
        <w:rPr>
          <w:rFonts w:ascii="Arial" w:hAnsi="Arial" w:cs="Arial"/>
          <w:lang w:val="el-GR"/>
        </w:rPr>
      </w:pPr>
    </w:p>
    <w:p w14:paraId="3076D951" w14:textId="77777777" w:rsidR="00053452" w:rsidRDefault="00053452" w:rsidP="0098088F">
      <w:pPr>
        <w:ind w:left="360"/>
        <w:jc w:val="center"/>
        <w:rPr>
          <w:rFonts w:ascii="Arial" w:hAnsi="Arial" w:cs="Arial"/>
          <w:b/>
          <w:lang w:val="el-GR"/>
        </w:rPr>
      </w:pPr>
    </w:p>
    <w:p w14:paraId="1AA476CD" w14:textId="366E819F" w:rsidR="00C648F5" w:rsidRPr="0098088F" w:rsidRDefault="00C648F5" w:rsidP="0098088F">
      <w:pPr>
        <w:ind w:left="360"/>
        <w:jc w:val="center"/>
        <w:rPr>
          <w:rFonts w:ascii="Arial" w:hAnsi="Arial" w:cs="Arial"/>
          <w:b/>
          <w:u w:val="single"/>
          <w:lang w:val="el-GR"/>
        </w:rPr>
      </w:pPr>
      <w:r w:rsidRPr="0098088F">
        <w:rPr>
          <w:rFonts w:ascii="Arial" w:hAnsi="Arial" w:cs="Arial"/>
          <w:b/>
          <w:lang w:val="el-GR"/>
        </w:rPr>
        <w:t xml:space="preserve">Θέμα: </w:t>
      </w:r>
      <w:r w:rsidR="00E31E24">
        <w:rPr>
          <w:rFonts w:ascii="Arial" w:hAnsi="Arial" w:cs="Arial"/>
          <w:b/>
          <w:u w:val="single"/>
          <w:lang w:val="el-GR"/>
        </w:rPr>
        <w:t xml:space="preserve">Διαφοροποίηση εξεταστικών δοκιμίων για παιδιά με αναπηρίες </w:t>
      </w:r>
    </w:p>
    <w:p w14:paraId="26A3D2E1" w14:textId="77777777" w:rsidR="00C648F5" w:rsidRPr="0098088F" w:rsidRDefault="00C648F5" w:rsidP="0098088F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14:paraId="7DFBB759" w14:textId="77777777" w:rsidR="003614A4" w:rsidRDefault="003614A4" w:rsidP="009808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r w:rsidRPr="0098088F">
        <w:rPr>
          <w:rFonts w:ascii="Arial" w:hAnsi="Arial" w:cs="Arial"/>
          <w:b/>
          <w:sz w:val="24"/>
          <w:szCs w:val="24"/>
          <w:lang w:val="el-GR"/>
        </w:rPr>
        <w:t>Υποβολή παραπόνου για διερεύνηση δυνάμει του άρθρου 4(2)(θ) των Νόμων 74(</w:t>
      </w:r>
      <w:r w:rsidRPr="0098088F">
        <w:rPr>
          <w:rFonts w:ascii="Arial" w:hAnsi="Arial" w:cs="Arial"/>
          <w:b/>
          <w:sz w:val="24"/>
          <w:szCs w:val="24"/>
          <w:lang w:val="en-GB"/>
        </w:rPr>
        <w:t>I</w:t>
      </w:r>
      <w:r w:rsidRPr="0098088F">
        <w:rPr>
          <w:rFonts w:ascii="Arial" w:hAnsi="Arial" w:cs="Arial"/>
          <w:b/>
          <w:sz w:val="24"/>
          <w:szCs w:val="24"/>
          <w:lang w:val="el-GR"/>
        </w:rPr>
        <w:t>)/2007 και 44(Ι)/2014</w:t>
      </w:r>
    </w:p>
    <w:p w14:paraId="32AE575B" w14:textId="77777777" w:rsidR="00B86A95" w:rsidRPr="0098088F" w:rsidRDefault="00B86A95" w:rsidP="009808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</w:p>
    <w:p w14:paraId="3CB5DDC0" w14:textId="77777777" w:rsidR="003614A4" w:rsidRPr="0098088F" w:rsidRDefault="003614A4" w:rsidP="009808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r w:rsidRPr="0098088F">
        <w:rPr>
          <w:rFonts w:ascii="Arial" w:hAnsi="Arial" w:cs="Arial"/>
          <w:b/>
          <w:sz w:val="24"/>
          <w:szCs w:val="24"/>
          <w:lang w:val="el-GR"/>
        </w:rPr>
        <w:t>Έλεγχος και παρακολούθηση νομοθεσιών και πρακτικών με στόχο την εναρμόνιση τους με διεθνή επίπεδα διασφάλισης δικαιωμάτων του παιδιού δυνάμει του άρθρου 4(1)(ε) των Νόμων 74(</w:t>
      </w:r>
      <w:r w:rsidRPr="0098088F">
        <w:rPr>
          <w:rFonts w:ascii="Arial" w:hAnsi="Arial" w:cs="Arial"/>
          <w:b/>
          <w:sz w:val="24"/>
          <w:szCs w:val="24"/>
        </w:rPr>
        <w:t>I</w:t>
      </w:r>
      <w:r w:rsidRPr="0098088F">
        <w:rPr>
          <w:rFonts w:ascii="Arial" w:hAnsi="Arial" w:cs="Arial"/>
          <w:b/>
          <w:sz w:val="24"/>
          <w:szCs w:val="24"/>
          <w:lang w:val="el-GR"/>
        </w:rPr>
        <w:t xml:space="preserve">)/2007 και </w:t>
      </w:r>
      <w:r w:rsidRPr="0098088F">
        <w:rPr>
          <w:rFonts w:ascii="Arial" w:hAnsi="Arial" w:cs="Arial"/>
          <w:b/>
          <w:sz w:val="24"/>
          <w:szCs w:val="24"/>
          <w:lang w:val="el-GR"/>
        </w:rPr>
        <w:br/>
        <w:t>44(Ι)/2014</w:t>
      </w:r>
    </w:p>
    <w:p w14:paraId="2808D183" w14:textId="636C7FEB" w:rsidR="003614A4" w:rsidRPr="0098088F" w:rsidRDefault="003614A4" w:rsidP="0098088F">
      <w:pPr>
        <w:ind w:left="720"/>
        <w:rPr>
          <w:rFonts w:ascii="Arial" w:hAnsi="Arial" w:cs="Arial"/>
          <w:lang w:val="el-GR"/>
        </w:rPr>
      </w:pPr>
    </w:p>
    <w:p w14:paraId="1E25A4D3" w14:textId="54F6396F" w:rsidR="00E31E24" w:rsidRDefault="00FE263B" w:rsidP="00B86A95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l-GR"/>
        </w:rPr>
      </w:pPr>
      <w:r w:rsidRPr="0098088F">
        <w:rPr>
          <w:rFonts w:ascii="Arial" w:hAnsi="Arial" w:cs="Arial"/>
          <w:bCs/>
          <w:lang w:val="el-GR"/>
        </w:rPr>
        <w:t xml:space="preserve">        Αναφέρομαι σε </w:t>
      </w:r>
      <w:r w:rsidR="00E31E24">
        <w:rPr>
          <w:rFonts w:ascii="Arial" w:hAnsi="Arial" w:cs="Arial"/>
          <w:bCs/>
          <w:lang w:val="el-GR"/>
        </w:rPr>
        <w:t>παραπόνο της κας Μαρίνας Γεωργίου</w:t>
      </w:r>
      <w:r w:rsidR="005827DF">
        <w:rPr>
          <w:rFonts w:ascii="Arial" w:hAnsi="Arial" w:cs="Arial"/>
          <w:bCs/>
          <w:lang w:val="el-GR"/>
        </w:rPr>
        <w:t xml:space="preserve"> </w:t>
      </w:r>
      <w:r w:rsidR="00E31E24">
        <w:rPr>
          <w:rFonts w:ascii="Arial" w:hAnsi="Arial" w:cs="Arial"/>
          <w:bCs/>
          <w:lang w:val="el-GR"/>
        </w:rPr>
        <w:t>με ηλεκτρονική επιστολή ημ. 30/12/2021 και της κας Αλεξίας Χατζηχριστοφή με ηλεκτρονική επιστολή ημ.21/12/2021, σχετικά με το πιο πάνω θέμα.</w:t>
      </w:r>
    </w:p>
    <w:p w14:paraId="58DC5D38" w14:textId="77777777" w:rsidR="00E31E24" w:rsidRDefault="00E31E24" w:rsidP="00B86A95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l-GR"/>
        </w:rPr>
      </w:pPr>
    </w:p>
    <w:p w14:paraId="08F18C35" w14:textId="4C337A62" w:rsidR="008F49CB" w:rsidRDefault="00B86A95" w:rsidP="00B86A95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/>
          <w:lang w:val="el-GR"/>
        </w:rPr>
      </w:pPr>
      <w:r>
        <w:rPr>
          <w:rFonts w:ascii="Arial" w:hAnsi="Arial" w:cs="Arial"/>
          <w:bCs/>
          <w:lang w:val="el-GR"/>
        </w:rPr>
        <w:t xml:space="preserve">       </w:t>
      </w:r>
      <w:r w:rsidR="00E31E24">
        <w:rPr>
          <w:rFonts w:ascii="Arial" w:hAnsi="Arial" w:cs="Arial"/>
          <w:bCs/>
          <w:lang w:val="el-GR"/>
        </w:rPr>
        <w:t xml:space="preserve">2. Υπενθυμίζω ότι, για το εν λόγω θέμα, έχω </w:t>
      </w:r>
      <w:r w:rsidR="001C2FF9">
        <w:rPr>
          <w:rFonts w:ascii="Arial" w:hAnsi="Arial" w:cs="Arial"/>
          <w:bCs/>
          <w:lang w:val="el-GR"/>
        </w:rPr>
        <w:t>τοποθετηθεί σε σχετική Θ</w:t>
      </w:r>
      <w:r w:rsidR="00B90636">
        <w:rPr>
          <w:rFonts w:ascii="Arial" w:hAnsi="Arial" w:cs="Arial"/>
          <w:bCs/>
          <w:lang w:val="el-GR"/>
        </w:rPr>
        <w:t>έση</w:t>
      </w:r>
      <w:r w:rsidR="001C2FF9">
        <w:rPr>
          <w:rStyle w:val="FootnoteReference"/>
          <w:rFonts w:ascii="Arial" w:hAnsi="Arial" w:cs="Arial"/>
          <w:bCs/>
          <w:lang w:val="el-GR"/>
        </w:rPr>
        <w:footnoteReference w:id="1"/>
      </w:r>
      <w:r w:rsidR="001C2FF9">
        <w:rPr>
          <w:rFonts w:ascii="Arial" w:hAnsi="Arial" w:cs="Arial"/>
          <w:bCs/>
          <w:lang w:val="el-GR"/>
        </w:rPr>
        <w:t xml:space="preserve"> μου και ειδικότερα στην παράγραφο 22, όπου επισημαίνω: </w:t>
      </w:r>
      <w:r w:rsidR="001C2FF9">
        <w:rPr>
          <w:rFonts w:ascii="Arial" w:hAnsi="Arial" w:cs="Arial"/>
          <w:bCs/>
          <w:i/>
          <w:lang w:val="el-GR"/>
        </w:rPr>
        <w:t xml:space="preserve">«Σημαντική είναι και η εισήγηση για διαφοροποίηση εξεταστικών δοκιμίων, με τις ανάλογες αναπροσαρμογές ή/και απαλλαγές. Όμως, ο όρος «όπου είναι εφικτό» πρέπει να αντικατασταθεί με τον </w:t>
      </w:r>
    </w:p>
    <w:p w14:paraId="6DEAF0A5" w14:textId="691ECB1F" w:rsidR="008F49CB" w:rsidRDefault="008F49CB" w:rsidP="00B86A95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/>
          <w:lang w:val="el-GR"/>
        </w:rPr>
      </w:pPr>
    </w:p>
    <w:p w14:paraId="5D6354BA" w14:textId="77777777" w:rsidR="008F49CB" w:rsidRDefault="008F49CB" w:rsidP="00B86A95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/>
          <w:lang w:val="el-GR"/>
        </w:rPr>
      </w:pPr>
    </w:p>
    <w:p w14:paraId="1B34FE98" w14:textId="77777777" w:rsidR="008F49CB" w:rsidRPr="00BC40C9" w:rsidRDefault="008F49CB" w:rsidP="008F49CB">
      <w:pPr>
        <w:pStyle w:val="Footer"/>
        <w:rPr>
          <w:lang w:val="fr-FR"/>
        </w:rPr>
      </w:pPr>
    </w:p>
    <w:p w14:paraId="635D6A9A" w14:textId="1A925609" w:rsidR="00E31E24" w:rsidRDefault="001C2FF9" w:rsidP="00B86A95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/>
          <w:lang w:val="el-GR"/>
        </w:rPr>
      </w:pPr>
      <w:r>
        <w:rPr>
          <w:rFonts w:ascii="Arial" w:hAnsi="Arial" w:cs="Arial"/>
          <w:bCs/>
          <w:i/>
          <w:lang w:val="el-GR"/>
        </w:rPr>
        <w:t xml:space="preserve">όρο «επιβάλλεται», για να συνάδει πλήρως με τις πρόνοιες της ΣΔΑΑ. </w:t>
      </w:r>
      <w:r w:rsidR="00CD6D8C">
        <w:rPr>
          <w:rFonts w:ascii="Arial" w:hAnsi="Arial" w:cs="Arial"/>
          <w:bCs/>
          <w:i/>
          <w:lang w:val="el-GR"/>
        </w:rPr>
        <w:br/>
      </w:r>
      <w:r w:rsidRPr="001C2FF9">
        <w:rPr>
          <w:rFonts w:ascii="Arial" w:hAnsi="Arial" w:cs="Arial"/>
          <w:b/>
          <w:bCs/>
          <w:i/>
          <w:lang w:val="el-GR"/>
        </w:rPr>
        <w:t>Η διαφοροποίηση αποτελεί μια υποχρεωτική ρήτρα και δεν μπορεί να γίνεται αποσπασματικά, ούτε προαιρετικά</w:t>
      </w:r>
      <w:r>
        <w:rPr>
          <w:rFonts w:ascii="Arial" w:hAnsi="Arial" w:cs="Arial"/>
          <w:bCs/>
          <w:i/>
          <w:lang w:val="el-GR"/>
        </w:rPr>
        <w:t>».</w:t>
      </w:r>
    </w:p>
    <w:p w14:paraId="7AFB596E" w14:textId="77777777" w:rsidR="008F49CB" w:rsidRPr="008F49CB" w:rsidRDefault="008F49CB" w:rsidP="00B86A95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/>
          <w:lang w:val="el-GR"/>
        </w:rPr>
      </w:pPr>
    </w:p>
    <w:p w14:paraId="7BC734E9" w14:textId="4FF815FC" w:rsidR="00FE263B" w:rsidRPr="00042860" w:rsidRDefault="0080756C" w:rsidP="00B86A95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i/>
          <w:lang w:val="el-GR"/>
        </w:rPr>
      </w:pPr>
      <w:r>
        <w:rPr>
          <w:rFonts w:ascii="Arial" w:hAnsi="Arial" w:cs="Arial"/>
          <w:b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451A1" wp14:editId="73512555">
                <wp:simplePos x="0" y="0"/>
                <wp:positionH relativeFrom="column">
                  <wp:posOffset>-624840</wp:posOffset>
                </wp:positionH>
                <wp:positionV relativeFrom="paragraph">
                  <wp:posOffset>638175</wp:posOffset>
                </wp:positionV>
                <wp:extent cx="457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DAD55A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.2pt,50.25pt" to="-13.2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B86A95">
        <w:rPr>
          <w:rFonts w:ascii="Arial" w:hAnsi="Arial" w:cs="Arial"/>
          <w:bCs/>
          <w:lang w:val="el-GR"/>
        </w:rPr>
        <w:t xml:space="preserve">        </w:t>
      </w:r>
      <w:r w:rsidR="001C2FF9">
        <w:rPr>
          <w:rFonts w:ascii="Arial" w:hAnsi="Arial" w:cs="Arial"/>
          <w:bCs/>
          <w:lang w:val="el-GR"/>
        </w:rPr>
        <w:t>3. Επιπλέον, σε παρέμβασή μου με επιστολή ημ.8/04/2021</w:t>
      </w:r>
      <w:r>
        <w:rPr>
          <w:rFonts w:ascii="Arial" w:hAnsi="Arial" w:cs="Arial"/>
          <w:bCs/>
          <w:lang w:val="el-GR"/>
        </w:rPr>
        <w:t xml:space="preserve"> </w:t>
      </w:r>
      <w:r w:rsidR="001C2FF9">
        <w:rPr>
          <w:rFonts w:ascii="Arial" w:hAnsi="Arial" w:cs="Arial"/>
          <w:bCs/>
          <w:lang w:val="el-GR"/>
        </w:rPr>
        <w:t xml:space="preserve">και θέμα </w:t>
      </w:r>
      <w:r w:rsidR="001C2FF9" w:rsidRPr="001C2FF9">
        <w:rPr>
          <w:rFonts w:ascii="Arial" w:hAnsi="Arial" w:cs="Arial"/>
          <w:bCs/>
          <w:i/>
          <w:lang w:val="el-GR"/>
        </w:rPr>
        <w:t>«Αναπροσαρμογή διοικητικών πρακτικών του ΥΠΠΑΝ σύμφωνα με τις διαχρονικές εισηγήσεις της Επιτρόπου»</w:t>
      </w:r>
      <w:r w:rsidR="001C2FF9">
        <w:rPr>
          <w:rFonts w:ascii="Arial" w:hAnsi="Arial" w:cs="Arial"/>
          <w:bCs/>
          <w:lang w:val="el-GR"/>
        </w:rPr>
        <w:t>, η οποία</w:t>
      </w:r>
      <w:r w:rsidR="0003778A" w:rsidRPr="0098088F">
        <w:rPr>
          <w:rFonts w:ascii="Arial" w:hAnsi="Arial" w:cs="Arial"/>
          <w:bCs/>
          <w:lang w:val="el-GR"/>
        </w:rPr>
        <w:t xml:space="preserve"> </w:t>
      </w:r>
      <w:r w:rsidR="00FE263B" w:rsidRPr="0098088F">
        <w:rPr>
          <w:rFonts w:ascii="Arial" w:hAnsi="Arial" w:cs="Arial"/>
          <w:bCs/>
          <w:lang w:val="el-GR"/>
        </w:rPr>
        <w:t>επισυνάπτετα</w:t>
      </w:r>
      <w:r w:rsidR="001C2FF9">
        <w:rPr>
          <w:rFonts w:ascii="Arial" w:hAnsi="Arial" w:cs="Arial"/>
          <w:bCs/>
          <w:lang w:val="el-GR"/>
        </w:rPr>
        <w:t xml:space="preserve">ι για δική σας καλύτερη αναφορά, </w:t>
      </w:r>
      <w:r w:rsidR="00042860">
        <w:rPr>
          <w:rFonts w:ascii="Arial" w:hAnsi="Arial" w:cs="Arial"/>
          <w:bCs/>
          <w:lang w:val="el-GR"/>
        </w:rPr>
        <w:t xml:space="preserve">επισημαίνω και πάλι την αναγκαιότητα της διαφοροποιημένης αξιολόγησης. Πιο συγκεκριμένα, στην παράγραφο Ζ.1. αναφέρω ρητά: </w:t>
      </w:r>
      <w:r w:rsidR="00042860">
        <w:rPr>
          <w:rFonts w:ascii="Arial" w:hAnsi="Arial" w:cs="Arial"/>
          <w:bCs/>
          <w:i/>
          <w:lang w:val="el-GR"/>
        </w:rPr>
        <w:t xml:space="preserve">«Επομένως, </w:t>
      </w:r>
      <w:r w:rsidR="00042860">
        <w:rPr>
          <w:rFonts w:ascii="Arial" w:hAnsi="Arial" w:cs="Arial"/>
          <w:b/>
          <w:bCs/>
          <w:i/>
          <w:lang w:val="el-GR"/>
        </w:rPr>
        <w:t>επιβάλλεται η εφαρμογή της διαφοροποίησης στη διαδικασία της αξιολόγησης των μαθητών και όχι μόνο στη διδασκαλία».</w:t>
      </w:r>
    </w:p>
    <w:p w14:paraId="27313A4E" w14:textId="2BAF3752" w:rsidR="006C20DB" w:rsidRDefault="00FE263B" w:rsidP="00B86A95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l-GR"/>
        </w:rPr>
      </w:pPr>
      <w:r w:rsidRPr="0098088F">
        <w:rPr>
          <w:rFonts w:ascii="Arial" w:hAnsi="Arial" w:cs="Arial"/>
          <w:bCs/>
          <w:lang w:val="el-GR"/>
        </w:rPr>
        <w:t xml:space="preserve"> </w:t>
      </w:r>
    </w:p>
    <w:p w14:paraId="66357608" w14:textId="44A0347A" w:rsidR="00FE263B" w:rsidRPr="0098088F" w:rsidRDefault="00FE263B" w:rsidP="00B86A95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l-GR"/>
        </w:rPr>
      </w:pPr>
      <w:r w:rsidRPr="0098088F">
        <w:rPr>
          <w:rFonts w:ascii="Arial" w:hAnsi="Arial" w:cs="Arial"/>
          <w:lang w:val="el-GR"/>
        </w:rPr>
        <w:t xml:space="preserve"> </w:t>
      </w:r>
      <w:r w:rsidR="00B86A95">
        <w:rPr>
          <w:rFonts w:ascii="Arial" w:hAnsi="Arial" w:cs="Arial"/>
          <w:lang w:val="el-GR"/>
        </w:rPr>
        <w:t xml:space="preserve">        </w:t>
      </w:r>
      <w:r w:rsidR="005827DF">
        <w:rPr>
          <w:rFonts w:ascii="Arial" w:hAnsi="Arial" w:cs="Arial"/>
          <w:lang w:val="el-GR"/>
        </w:rPr>
        <w:t>4</w:t>
      </w:r>
      <w:r w:rsidRPr="0098088F">
        <w:rPr>
          <w:rFonts w:ascii="Arial" w:hAnsi="Arial" w:cs="Arial"/>
          <w:lang w:val="el-GR"/>
        </w:rPr>
        <w:t>.</w:t>
      </w:r>
      <w:r w:rsidR="005827DF">
        <w:rPr>
          <w:rFonts w:ascii="Arial" w:hAnsi="Arial" w:cs="Arial"/>
          <w:lang w:val="el-GR"/>
        </w:rPr>
        <w:t xml:space="preserve"> </w:t>
      </w:r>
      <w:r w:rsidR="005827DF" w:rsidRPr="00C13375">
        <w:rPr>
          <w:rFonts w:ascii="Arial" w:hAnsi="Arial" w:cs="Arial"/>
          <w:b/>
          <w:lang w:val="el-GR"/>
        </w:rPr>
        <w:t xml:space="preserve">Υπό το φως των πιο πάνω και ενόψει της επικείμενης διεξαγωγής των εξετάσεων των τετραμήνων, παρακαλώ όπως προβείτε </w:t>
      </w:r>
      <w:r w:rsidR="00D47518" w:rsidRPr="00C13375">
        <w:rPr>
          <w:rFonts w:ascii="Arial" w:hAnsi="Arial" w:cs="Arial"/>
          <w:b/>
          <w:lang w:val="el-GR"/>
        </w:rPr>
        <w:t xml:space="preserve">άμεσα </w:t>
      </w:r>
      <w:r w:rsidR="005827DF" w:rsidRPr="00C13375">
        <w:rPr>
          <w:rFonts w:ascii="Arial" w:hAnsi="Arial" w:cs="Arial"/>
          <w:b/>
          <w:lang w:val="el-GR"/>
        </w:rPr>
        <w:t>στις αναγκαίες εν</w:t>
      </w:r>
      <w:r w:rsidR="00D47518" w:rsidRPr="00C13375">
        <w:rPr>
          <w:rFonts w:ascii="Arial" w:hAnsi="Arial" w:cs="Arial"/>
          <w:b/>
          <w:lang w:val="el-GR"/>
        </w:rPr>
        <w:t>έργειες και αλλαγές ώστε να διασφαλιστεί το δικαίωμα των παιδιών με αναπηρίες σε ισότιμη εκπαίδευση, όπως επιβάλλεται από τις υποχρεώσεις του κράτους που απορρέουν από Διεθνείς Συμβάσεις</w:t>
      </w:r>
      <w:r w:rsidR="00D47518">
        <w:rPr>
          <w:rStyle w:val="FootnoteReference"/>
          <w:rFonts w:ascii="Arial" w:hAnsi="Arial" w:cs="Arial"/>
          <w:lang w:val="el-GR"/>
        </w:rPr>
        <w:footnoteReference w:id="2"/>
      </w:r>
      <w:r w:rsidR="00D47518">
        <w:rPr>
          <w:rFonts w:ascii="Arial" w:hAnsi="Arial" w:cs="Arial"/>
          <w:lang w:val="el-GR"/>
        </w:rPr>
        <w:t>.</w:t>
      </w:r>
      <w:r w:rsidR="005827DF">
        <w:rPr>
          <w:rFonts w:ascii="Arial" w:hAnsi="Arial" w:cs="Arial"/>
          <w:lang w:val="el-GR"/>
        </w:rPr>
        <w:t xml:space="preserve"> </w:t>
      </w:r>
      <w:r w:rsidRPr="0098088F">
        <w:rPr>
          <w:rFonts w:ascii="Arial" w:hAnsi="Arial" w:cs="Arial"/>
          <w:lang w:val="el-GR"/>
        </w:rPr>
        <w:t xml:space="preserve"> </w:t>
      </w:r>
    </w:p>
    <w:p w14:paraId="42C5E4F7" w14:textId="77777777" w:rsidR="00C648F5" w:rsidRPr="0098088F" w:rsidRDefault="00C648F5" w:rsidP="00B86A95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l-GR"/>
        </w:rPr>
      </w:pPr>
    </w:p>
    <w:p w14:paraId="37780C3F" w14:textId="6F8EE533" w:rsidR="0044739F" w:rsidRDefault="0044739F" w:rsidP="0098088F">
      <w:pPr>
        <w:ind w:firstLine="720"/>
        <w:jc w:val="both"/>
        <w:rPr>
          <w:rFonts w:ascii="Arial" w:hAnsi="Arial" w:cs="Arial"/>
          <w:lang w:val="el-GR"/>
        </w:rPr>
      </w:pPr>
      <w:r w:rsidRPr="0098088F">
        <w:rPr>
          <w:rFonts w:ascii="Arial" w:hAnsi="Arial" w:cs="Arial"/>
          <w:lang w:val="el-GR"/>
        </w:rPr>
        <w:t>Αναμένω στη διάθεσή σας για οποιεσδήποτε διευκρινίσεις.</w:t>
      </w:r>
    </w:p>
    <w:p w14:paraId="58F997D6" w14:textId="21D1E4CD" w:rsidR="00B86A95" w:rsidRPr="0098088F" w:rsidRDefault="0080756C" w:rsidP="0080756C">
      <w:pPr>
        <w:ind w:left="5040" w:firstLine="720"/>
        <w:jc w:val="both"/>
        <w:rPr>
          <w:rFonts w:ascii="Arial" w:hAnsi="Arial" w:cs="Arial"/>
          <w:lang w:val="el-GR"/>
        </w:rPr>
      </w:pPr>
      <w:r w:rsidRPr="00246102">
        <w:rPr>
          <w:noProof/>
          <w:lang w:val="el-GR" w:eastAsia="el-GR"/>
        </w:rPr>
        <w:drawing>
          <wp:inline distT="0" distB="0" distL="0" distR="0" wp14:anchorId="0C4343D9" wp14:editId="0B8E983A">
            <wp:extent cx="1940114" cy="1247775"/>
            <wp:effectExtent l="0" t="0" r="3175" b="0"/>
            <wp:docPr id="2" name="Picture 2" descr="C:\Users\tsiamptani\Desktop\υπογραφή ΕΠΔΠ νε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iamptani\Desktop\υπογραφή ΕΠΔΠ νε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2" b="24762"/>
                    <a:stretch/>
                  </pic:blipFill>
                  <pic:spPr bwMode="auto">
                    <a:xfrm>
                      <a:off x="0" y="0"/>
                      <a:ext cx="1949250" cy="125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5875D" w14:textId="7872ABFA" w:rsidR="00B86A95" w:rsidRDefault="00F5261A" w:rsidP="0098088F">
      <w:pPr>
        <w:ind w:left="5040" w:firstLine="489"/>
        <w:jc w:val="both"/>
        <w:rPr>
          <w:rFonts w:ascii="Arial" w:hAnsi="Arial" w:cs="Arial"/>
          <w:lang w:val="el-GR"/>
        </w:rPr>
      </w:pPr>
      <w:r w:rsidRPr="0098088F">
        <w:rPr>
          <w:rFonts w:ascii="Arial" w:hAnsi="Arial" w:cs="Arial"/>
          <w:lang w:val="el-GR"/>
        </w:rPr>
        <w:t xml:space="preserve"> </w:t>
      </w:r>
    </w:p>
    <w:p w14:paraId="48224D20" w14:textId="77777777" w:rsidR="0098088F" w:rsidRPr="0098088F" w:rsidRDefault="0098088F" w:rsidP="0098088F">
      <w:pPr>
        <w:ind w:firstLine="720"/>
        <w:jc w:val="both"/>
        <w:rPr>
          <w:rFonts w:ascii="Arial" w:hAnsi="Arial" w:cs="Arial"/>
          <w:lang w:val="el-GR"/>
        </w:rPr>
      </w:pPr>
    </w:p>
    <w:p w14:paraId="02A4DC46" w14:textId="77777777" w:rsidR="003614A4" w:rsidRPr="0098088F" w:rsidRDefault="00DA695D" w:rsidP="0098088F">
      <w:pPr>
        <w:ind w:left="5041" w:firstLine="62"/>
        <w:contextualSpacing/>
        <w:jc w:val="center"/>
        <w:rPr>
          <w:rFonts w:ascii="Arial" w:hAnsi="Arial" w:cs="Arial"/>
          <w:lang w:val="el-GR"/>
        </w:rPr>
      </w:pPr>
      <w:r w:rsidRPr="0098088F">
        <w:rPr>
          <w:rFonts w:ascii="Arial" w:hAnsi="Arial" w:cs="Arial"/>
          <w:lang w:val="el-GR"/>
        </w:rPr>
        <w:t>Δέσπω Μιχαηλίδου</w:t>
      </w:r>
    </w:p>
    <w:p w14:paraId="09A319D7" w14:textId="7991826D" w:rsidR="003614A4" w:rsidRPr="0098088F" w:rsidRDefault="003614A4" w:rsidP="0098088F">
      <w:pPr>
        <w:ind w:left="5041" w:firstLine="62"/>
        <w:contextualSpacing/>
        <w:jc w:val="center"/>
        <w:rPr>
          <w:rFonts w:ascii="Arial" w:hAnsi="Arial" w:cs="Arial"/>
          <w:lang w:val="el-GR"/>
        </w:rPr>
      </w:pPr>
      <w:r w:rsidRPr="0098088F">
        <w:rPr>
          <w:rFonts w:ascii="Arial" w:hAnsi="Arial" w:cs="Arial"/>
          <w:lang w:val="el-GR"/>
        </w:rPr>
        <w:t>Επίτροπο</w:t>
      </w:r>
      <w:r w:rsidR="00F550EA" w:rsidRPr="0098088F">
        <w:rPr>
          <w:rFonts w:ascii="Arial" w:hAnsi="Arial" w:cs="Arial"/>
          <w:lang w:val="el-GR"/>
        </w:rPr>
        <w:t>ς</w:t>
      </w:r>
      <w:r w:rsidRPr="0098088F">
        <w:rPr>
          <w:rFonts w:ascii="Arial" w:hAnsi="Arial" w:cs="Arial"/>
          <w:lang w:val="el-GR"/>
        </w:rPr>
        <w:t xml:space="preserve"> Προστασίας των</w:t>
      </w:r>
    </w:p>
    <w:p w14:paraId="5122FE41" w14:textId="77777777" w:rsidR="003614A4" w:rsidRPr="0098088F" w:rsidRDefault="003614A4" w:rsidP="0098088F">
      <w:pPr>
        <w:ind w:left="5041" w:firstLine="62"/>
        <w:jc w:val="center"/>
        <w:rPr>
          <w:rFonts w:ascii="Arial" w:hAnsi="Arial" w:cs="Arial"/>
          <w:lang w:val="el-GR"/>
        </w:rPr>
      </w:pPr>
      <w:r w:rsidRPr="0098088F">
        <w:rPr>
          <w:rFonts w:ascii="Arial" w:hAnsi="Arial" w:cs="Arial"/>
          <w:lang w:val="el-GR"/>
        </w:rPr>
        <w:t xml:space="preserve"> Δικαιωμάτων του Παιδιού</w:t>
      </w:r>
    </w:p>
    <w:p w14:paraId="404D54E1" w14:textId="77777777" w:rsidR="0098088F" w:rsidRDefault="0098088F" w:rsidP="0098088F">
      <w:pPr>
        <w:rPr>
          <w:rFonts w:ascii="Arial" w:hAnsi="Arial" w:cs="Arial"/>
          <w:sz w:val="22"/>
          <w:szCs w:val="22"/>
          <w:lang w:val="el-GR"/>
        </w:rPr>
      </w:pPr>
    </w:p>
    <w:p w14:paraId="122706C1" w14:textId="77777777" w:rsidR="00B86A95" w:rsidRDefault="00B86A95" w:rsidP="0098088F">
      <w:pPr>
        <w:rPr>
          <w:rFonts w:ascii="Arial" w:hAnsi="Arial" w:cs="Arial"/>
          <w:sz w:val="22"/>
          <w:szCs w:val="22"/>
          <w:lang w:val="el-GR"/>
        </w:rPr>
      </w:pPr>
    </w:p>
    <w:p w14:paraId="6BEBEFE5" w14:textId="77777777" w:rsidR="00B90636" w:rsidRDefault="00B90636" w:rsidP="0098088F">
      <w:pPr>
        <w:rPr>
          <w:rFonts w:ascii="Arial" w:hAnsi="Arial" w:cs="Arial"/>
          <w:sz w:val="22"/>
          <w:szCs w:val="22"/>
          <w:lang w:val="el-GR"/>
        </w:rPr>
      </w:pPr>
    </w:p>
    <w:p w14:paraId="555F2105" w14:textId="77777777" w:rsidR="00B90636" w:rsidRDefault="00B90636" w:rsidP="0098088F">
      <w:pPr>
        <w:rPr>
          <w:rFonts w:ascii="Arial" w:hAnsi="Arial" w:cs="Arial"/>
          <w:sz w:val="22"/>
          <w:szCs w:val="22"/>
          <w:lang w:val="el-GR"/>
        </w:rPr>
      </w:pPr>
    </w:p>
    <w:p w14:paraId="66C46E60" w14:textId="1B24EDD5" w:rsidR="003614A4" w:rsidRPr="00B86A95" w:rsidRDefault="003614A4" w:rsidP="0098088F">
      <w:pPr>
        <w:rPr>
          <w:rFonts w:ascii="Arial" w:hAnsi="Arial" w:cs="Arial"/>
          <w:lang w:val="el-GR"/>
        </w:rPr>
      </w:pPr>
      <w:r w:rsidRPr="00B86A95">
        <w:rPr>
          <w:rFonts w:ascii="Arial" w:hAnsi="Arial" w:cs="Arial"/>
          <w:lang w:val="el-GR"/>
        </w:rPr>
        <w:t>Κοιν.:</w:t>
      </w:r>
      <w:r w:rsidR="00C13745" w:rsidRPr="00B86A95">
        <w:rPr>
          <w:rFonts w:ascii="Arial" w:hAnsi="Arial" w:cs="Arial"/>
          <w:lang w:val="el-GR"/>
        </w:rPr>
        <w:t xml:space="preserve"> </w:t>
      </w:r>
      <w:r w:rsidR="0003778A" w:rsidRPr="00B86A95">
        <w:rPr>
          <w:rFonts w:ascii="Arial" w:hAnsi="Arial" w:cs="Arial"/>
          <w:lang w:val="el-GR"/>
        </w:rPr>
        <w:t xml:space="preserve"> </w:t>
      </w:r>
      <w:r w:rsidR="00C13745" w:rsidRPr="00B86A95">
        <w:rPr>
          <w:rFonts w:ascii="Arial" w:hAnsi="Arial" w:cs="Arial"/>
          <w:lang w:val="el-GR"/>
        </w:rPr>
        <w:t>Υπεύθυνη Επιθεωρήτρια</w:t>
      </w:r>
      <w:r w:rsidRPr="00B86A95">
        <w:rPr>
          <w:rFonts w:ascii="Arial" w:hAnsi="Arial" w:cs="Arial"/>
          <w:lang w:val="el-GR"/>
        </w:rPr>
        <w:t xml:space="preserve"> Ειδικής Εκπαίδευσης, ΥΠΠ</w:t>
      </w:r>
      <w:r w:rsidR="00C13745" w:rsidRPr="00B86A95">
        <w:rPr>
          <w:rFonts w:ascii="Arial" w:hAnsi="Arial" w:cs="Arial"/>
          <w:lang w:val="el-GR"/>
        </w:rPr>
        <w:t>ΑΝ</w:t>
      </w:r>
      <w:r w:rsidR="00E9747B" w:rsidRPr="00B86A95">
        <w:rPr>
          <w:rFonts w:ascii="Arial" w:hAnsi="Arial" w:cs="Arial"/>
          <w:lang w:val="el-GR"/>
        </w:rPr>
        <w:t xml:space="preserve"> </w:t>
      </w:r>
    </w:p>
    <w:p w14:paraId="72C4D0BA" w14:textId="4EE4470E" w:rsidR="0003778A" w:rsidRPr="00B86A95" w:rsidRDefault="0003778A" w:rsidP="0098088F">
      <w:pPr>
        <w:rPr>
          <w:rFonts w:ascii="Arial" w:hAnsi="Arial" w:cs="Arial"/>
          <w:lang w:val="el-GR"/>
        </w:rPr>
      </w:pPr>
      <w:r w:rsidRPr="00B86A95">
        <w:rPr>
          <w:rFonts w:ascii="Arial" w:hAnsi="Arial" w:cs="Arial"/>
          <w:lang w:val="el-GR"/>
        </w:rPr>
        <w:tab/>
        <w:t xml:space="preserve">Προέδρους Επαρχιακών Επιτροπών Ειδικής Αγωγής και Εκπαίδευσης  </w:t>
      </w:r>
    </w:p>
    <w:p w14:paraId="7CCE4E4D" w14:textId="1D7819DE" w:rsidR="0003778A" w:rsidRPr="00B86A95" w:rsidRDefault="000B3117" w:rsidP="0098088F">
      <w:pPr>
        <w:rPr>
          <w:rFonts w:ascii="Arial" w:hAnsi="Arial" w:cs="Arial"/>
          <w:lang w:val="el-GR"/>
        </w:rPr>
      </w:pPr>
      <w:r w:rsidRPr="00B86A95">
        <w:rPr>
          <w:rFonts w:ascii="Arial" w:hAnsi="Arial" w:cs="Arial"/>
          <w:lang w:val="el-GR"/>
        </w:rPr>
        <w:t xml:space="preserve">           </w:t>
      </w:r>
      <w:r w:rsidR="004443CC" w:rsidRPr="00B86A95">
        <w:rPr>
          <w:rFonts w:ascii="Arial" w:hAnsi="Arial" w:cs="Arial"/>
          <w:lang w:val="el-GR"/>
        </w:rPr>
        <w:t>Χριστίνα Νικολάου, Γραφείο Υπουργού, ΥΠΠΑΝ</w:t>
      </w:r>
    </w:p>
    <w:p w14:paraId="1204951A" w14:textId="02CABB97" w:rsidR="003B124C" w:rsidRDefault="003B124C" w:rsidP="0098088F">
      <w:pPr>
        <w:rPr>
          <w:rFonts w:ascii="Arial" w:hAnsi="Arial" w:cs="Arial"/>
          <w:lang w:val="el-GR"/>
        </w:rPr>
      </w:pPr>
      <w:r w:rsidRPr="00B86A95">
        <w:rPr>
          <w:rFonts w:ascii="Arial" w:hAnsi="Arial" w:cs="Arial"/>
          <w:lang w:val="el-GR"/>
        </w:rPr>
        <w:tab/>
        <w:t>Παραπονούμενοι γονείς</w:t>
      </w:r>
    </w:p>
    <w:p w14:paraId="4A820846" w14:textId="2089C8F1" w:rsidR="0080756C" w:rsidRPr="0080756C" w:rsidRDefault="0080756C" w:rsidP="0098088F">
      <w:pPr>
        <w:rPr>
          <w:rFonts w:ascii="Arial" w:hAnsi="Arial" w:cs="Arial"/>
          <w:sz w:val="16"/>
          <w:szCs w:val="16"/>
          <w:lang w:val="el-GR"/>
        </w:rPr>
      </w:pPr>
      <w:r w:rsidRPr="0080756C">
        <w:rPr>
          <w:rFonts w:ascii="Arial" w:hAnsi="Arial" w:cs="Arial"/>
          <w:sz w:val="16"/>
          <w:szCs w:val="16"/>
          <w:lang w:val="el-GR"/>
        </w:rPr>
        <w:t>ΧΙ/ΜΕ</w:t>
      </w:r>
    </w:p>
    <w:sectPr w:rsidR="0080756C" w:rsidRPr="0080756C" w:rsidSect="008F49CB">
      <w:footerReference w:type="default" r:id="rId12"/>
      <w:pgSz w:w="11906" w:h="16838"/>
      <w:pgMar w:top="1134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F3D09" w14:textId="77777777" w:rsidR="00D960C1" w:rsidRDefault="00D960C1" w:rsidP="00F52D21">
      <w:r>
        <w:separator/>
      </w:r>
    </w:p>
  </w:endnote>
  <w:endnote w:type="continuationSeparator" w:id="0">
    <w:p w14:paraId="4CAE901B" w14:textId="77777777" w:rsidR="00D960C1" w:rsidRDefault="00D960C1" w:rsidP="00F5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181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B75CED" w14:textId="2EAE6338" w:rsidR="00ED196B" w:rsidRDefault="00ED19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9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4CE18" w14:textId="77777777" w:rsidR="00ED196B" w:rsidRDefault="00ED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991D9" w14:textId="77777777" w:rsidR="00D960C1" w:rsidRDefault="00D960C1" w:rsidP="00F52D21">
      <w:r>
        <w:separator/>
      </w:r>
    </w:p>
  </w:footnote>
  <w:footnote w:type="continuationSeparator" w:id="0">
    <w:p w14:paraId="1D5DA596" w14:textId="77777777" w:rsidR="00D960C1" w:rsidRDefault="00D960C1" w:rsidP="00F52D21">
      <w:r>
        <w:continuationSeparator/>
      </w:r>
    </w:p>
  </w:footnote>
  <w:footnote w:id="1">
    <w:p w14:paraId="359A7553" w14:textId="3A2D5D5D" w:rsidR="001C2FF9" w:rsidRPr="008F49CB" w:rsidRDefault="001C2FF9">
      <w:pPr>
        <w:pStyle w:val="FootnoteText"/>
        <w:rPr>
          <w:rFonts w:ascii="Arial" w:hAnsi="Arial" w:cs="Arial"/>
          <w:sz w:val="16"/>
          <w:szCs w:val="16"/>
          <w:lang w:val="el-GR"/>
        </w:rPr>
      </w:pPr>
      <w:r w:rsidRPr="008F49CB">
        <w:rPr>
          <w:rStyle w:val="FootnoteReference"/>
          <w:sz w:val="16"/>
          <w:szCs w:val="16"/>
        </w:rPr>
        <w:footnoteRef/>
      </w:r>
      <w:r w:rsidRPr="008F49CB">
        <w:rPr>
          <w:sz w:val="16"/>
          <w:szCs w:val="16"/>
          <w:lang w:val="el-GR"/>
        </w:rPr>
        <w:t xml:space="preserve"> </w:t>
      </w:r>
      <w:r w:rsidRPr="008F49CB">
        <w:rPr>
          <w:rFonts w:ascii="Arial" w:hAnsi="Arial" w:cs="Arial"/>
          <w:sz w:val="16"/>
          <w:szCs w:val="16"/>
          <w:lang w:val="el-GR"/>
        </w:rPr>
        <w:t>Θέση της Επιτρόπου Προστασίας των Δικαιωμάτων του Παιδιού Δέσπως Μιχαηλίδου αναφορικά με το περιεχόμενο των αρχικών συστάσεων για τη συγκρότηση κανονισμών ενιαίας εκπαίδευσης, Ιανουάριος 2021</w:t>
      </w:r>
    </w:p>
    <w:p w14:paraId="796392EC" w14:textId="184F38B5" w:rsidR="008F49CB" w:rsidRPr="008F49CB" w:rsidRDefault="008F49CB">
      <w:pPr>
        <w:pStyle w:val="FootnoteText"/>
        <w:rPr>
          <w:rFonts w:ascii="Arial" w:hAnsi="Arial" w:cs="Arial"/>
          <w:sz w:val="16"/>
          <w:szCs w:val="16"/>
          <w:lang w:val="el-GR"/>
        </w:rPr>
      </w:pPr>
    </w:p>
    <w:p w14:paraId="533757CB" w14:textId="77777777" w:rsidR="008F49CB" w:rsidRDefault="008F49CB" w:rsidP="008F49CB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/>
          <w:lang w:val="el-GR"/>
        </w:rPr>
      </w:pPr>
      <w:r>
        <w:rPr>
          <w:rFonts w:ascii="Arial" w:hAnsi="Arial" w:cs="Arial"/>
          <w:bCs/>
          <w:i/>
          <w:lang w:val="el-GR"/>
        </w:rPr>
        <w:t>_________________________________________________________</w:t>
      </w:r>
    </w:p>
    <w:p w14:paraId="0D2FED54" w14:textId="77777777" w:rsidR="008F49CB" w:rsidRPr="008F49CB" w:rsidRDefault="008F49CB" w:rsidP="008F49CB">
      <w:pPr>
        <w:pStyle w:val="Footer"/>
        <w:spacing w:before="120"/>
        <w:jc w:val="center"/>
        <w:rPr>
          <w:rFonts w:ascii="Arial" w:hAnsi="Arial" w:cs="Arial"/>
          <w:i/>
          <w:sz w:val="18"/>
          <w:szCs w:val="18"/>
          <w:lang w:val="el-GR"/>
        </w:rPr>
      </w:pPr>
      <w:r>
        <w:rPr>
          <w:rFonts w:ascii="Arial" w:hAnsi="Arial" w:cs="Arial"/>
          <w:i/>
          <w:sz w:val="18"/>
          <w:szCs w:val="18"/>
          <w:lang w:val="el-GR"/>
        </w:rPr>
        <w:t>Βυζαντίου</w:t>
      </w:r>
      <w:r w:rsidRPr="008F49CB">
        <w:rPr>
          <w:rFonts w:ascii="Arial" w:hAnsi="Arial" w:cs="Arial"/>
          <w:i/>
          <w:sz w:val="18"/>
          <w:szCs w:val="18"/>
          <w:lang w:val="el-GR"/>
        </w:rPr>
        <w:t xml:space="preserve"> 5, </w:t>
      </w:r>
      <w:r>
        <w:rPr>
          <w:rFonts w:ascii="Arial" w:hAnsi="Arial" w:cs="Arial"/>
          <w:i/>
          <w:sz w:val="18"/>
          <w:szCs w:val="18"/>
        </w:rPr>
        <w:t>Spyrides</w:t>
      </w:r>
      <w:r w:rsidRPr="008F49CB">
        <w:rPr>
          <w:rFonts w:ascii="Arial" w:hAnsi="Arial" w:cs="Arial"/>
          <w:i/>
          <w:sz w:val="18"/>
          <w:szCs w:val="18"/>
          <w:lang w:val="el-GR"/>
        </w:rPr>
        <w:t xml:space="preserve"> </w:t>
      </w:r>
      <w:r>
        <w:rPr>
          <w:rFonts w:ascii="Arial" w:hAnsi="Arial" w:cs="Arial"/>
          <w:i/>
          <w:sz w:val="18"/>
          <w:szCs w:val="18"/>
        </w:rPr>
        <w:t>Tower</w:t>
      </w:r>
      <w:r w:rsidRPr="008F49CB">
        <w:rPr>
          <w:rFonts w:ascii="Arial" w:hAnsi="Arial" w:cs="Arial"/>
          <w:i/>
          <w:sz w:val="18"/>
          <w:szCs w:val="18"/>
          <w:lang w:val="el-GR"/>
        </w:rPr>
        <w:t>, 1</w:t>
      </w:r>
      <w:r w:rsidRPr="00AE3FB6">
        <w:rPr>
          <w:rFonts w:ascii="Arial" w:hAnsi="Arial" w:cs="Arial"/>
          <w:i/>
          <w:sz w:val="18"/>
          <w:szCs w:val="18"/>
          <w:vertAlign w:val="superscript"/>
          <w:lang w:val="el-GR"/>
        </w:rPr>
        <w:t>ο</w:t>
      </w:r>
      <w:r>
        <w:rPr>
          <w:rFonts w:ascii="Arial" w:hAnsi="Arial" w:cs="Arial"/>
          <w:i/>
          <w:sz w:val="18"/>
          <w:szCs w:val="18"/>
          <w:vertAlign w:val="superscript"/>
          <w:lang w:val="el-GR"/>
        </w:rPr>
        <w:t>ς</w:t>
      </w:r>
      <w:r w:rsidRPr="008F49CB">
        <w:rPr>
          <w:rFonts w:ascii="Arial" w:hAnsi="Arial" w:cs="Arial"/>
          <w:i/>
          <w:sz w:val="18"/>
          <w:szCs w:val="18"/>
          <w:lang w:val="el-GR"/>
        </w:rPr>
        <w:t xml:space="preserve"> </w:t>
      </w:r>
      <w:r>
        <w:rPr>
          <w:rFonts w:ascii="Arial" w:hAnsi="Arial" w:cs="Arial"/>
          <w:i/>
          <w:sz w:val="18"/>
          <w:szCs w:val="18"/>
          <w:lang w:val="el-GR"/>
        </w:rPr>
        <w:t>όροφος</w:t>
      </w:r>
      <w:r w:rsidRPr="008F49CB">
        <w:rPr>
          <w:rFonts w:ascii="Arial" w:hAnsi="Arial" w:cs="Arial"/>
          <w:i/>
          <w:sz w:val="18"/>
          <w:szCs w:val="18"/>
          <w:lang w:val="el-GR"/>
        </w:rPr>
        <w:t xml:space="preserve">, 2064 </w:t>
      </w:r>
      <w:r>
        <w:rPr>
          <w:rFonts w:ascii="Arial" w:hAnsi="Arial" w:cs="Arial"/>
          <w:i/>
          <w:sz w:val="18"/>
          <w:szCs w:val="18"/>
          <w:lang w:val="el-GR"/>
        </w:rPr>
        <w:t>Στρόβολος</w:t>
      </w:r>
      <w:r w:rsidRPr="008F49CB">
        <w:rPr>
          <w:rFonts w:ascii="Arial" w:hAnsi="Arial" w:cs="Arial"/>
          <w:i/>
          <w:sz w:val="18"/>
          <w:szCs w:val="18"/>
          <w:lang w:val="el-GR"/>
        </w:rPr>
        <w:t xml:space="preserve"> </w:t>
      </w:r>
    </w:p>
    <w:p w14:paraId="02B0562F" w14:textId="77777777" w:rsidR="008F49CB" w:rsidRPr="00AE3FB6" w:rsidRDefault="008F49CB" w:rsidP="008F49CB">
      <w:pPr>
        <w:pStyle w:val="Footer"/>
        <w:jc w:val="center"/>
        <w:rPr>
          <w:rFonts w:ascii="Arial" w:hAnsi="Arial" w:cs="Arial"/>
          <w:i/>
          <w:sz w:val="18"/>
          <w:szCs w:val="18"/>
          <w:lang w:val="el-GR"/>
        </w:rPr>
      </w:pPr>
      <w:r>
        <w:rPr>
          <w:rFonts w:ascii="Arial" w:hAnsi="Arial" w:cs="Arial"/>
          <w:i/>
          <w:sz w:val="18"/>
          <w:szCs w:val="18"/>
          <w:lang w:val="el-GR"/>
        </w:rPr>
        <w:t>Τηλ</w:t>
      </w:r>
      <w:r w:rsidRPr="006D7BD9">
        <w:rPr>
          <w:rFonts w:ascii="Arial" w:hAnsi="Arial" w:cs="Arial"/>
          <w:i/>
          <w:sz w:val="18"/>
          <w:szCs w:val="18"/>
          <w:lang w:val="fr-FR"/>
        </w:rPr>
        <w:t xml:space="preserve">.: 22-873200, </w:t>
      </w:r>
      <w:r>
        <w:rPr>
          <w:rFonts w:ascii="Arial" w:hAnsi="Arial" w:cs="Arial"/>
          <w:i/>
          <w:sz w:val="18"/>
          <w:szCs w:val="18"/>
          <w:lang w:val="el-GR"/>
        </w:rPr>
        <w:t>Φαξ</w:t>
      </w:r>
      <w:r w:rsidRPr="006D7BD9">
        <w:rPr>
          <w:rFonts w:ascii="Arial" w:hAnsi="Arial" w:cs="Arial"/>
          <w:i/>
          <w:sz w:val="18"/>
          <w:szCs w:val="18"/>
          <w:lang w:val="fr-FR"/>
        </w:rPr>
        <w:t>: 22-</w:t>
      </w:r>
      <w:r>
        <w:rPr>
          <w:rFonts w:ascii="Arial" w:hAnsi="Arial" w:cs="Arial"/>
          <w:i/>
          <w:sz w:val="18"/>
          <w:szCs w:val="18"/>
          <w:lang w:val="fr-FR"/>
        </w:rPr>
        <w:t>872365</w:t>
      </w:r>
      <w:r w:rsidRPr="006D7BD9">
        <w:rPr>
          <w:rFonts w:ascii="Arial" w:hAnsi="Arial" w:cs="Arial"/>
          <w:i/>
          <w:sz w:val="18"/>
          <w:szCs w:val="18"/>
          <w:lang w:val="fr-FR"/>
        </w:rPr>
        <w:t xml:space="preserve">,  E-mail: </w:t>
      </w:r>
      <w:hyperlink r:id="rId1" w:history="1">
        <w:r w:rsidRPr="008B4CB5">
          <w:rPr>
            <w:rStyle w:val="Hyperlink"/>
            <w:rFonts w:ascii="Arial" w:hAnsi="Arial" w:cs="Arial"/>
            <w:i/>
            <w:sz w:val="18"/>
            <w:szCs w:val="18"/>
            <w:lang w:val="fr-FR"/>
          </w:rPr>
          <w:t>childcom@ccr.gov.cy</w:t>
        </w:r>
      </w:hyperlink>
      <w:r>
        <w:rPr>
          <w:rFonts w:ascii="Arial" w:hAnsi="Arial" w:cs="Arial"/>
          <w:i/>
          <w:sz w:val="18"/>
          <w:szCs w:val="18"/>
          <w:lang w:val="el-GR"/>
        </w:rPr>
        <w:t>, Ιστοσελίδα</w:t>
      </w:r>
      <w:r w:rsidRPr="00AE3FB6">
        <w:rPr>
          <w:rFonts w:ascii="Arial" w:hAnsi="Arial" w:cs="Arial"/>
          <w:i/>
          <w:sz w:val="18"/>
          <w:szCs w:val="18"/>
          <w:lang w:val="el-GR"/>
        </w:rPr>
        <w:t xml:space="preserve">: </w:t>
      </w:r>
      <w:r>
        <w:rPr>
          <w:rFonts w:ascii="Arial" w:hAnsi="Arial" w:cs="Arial"/>
          <w:i/>
          <w:sz w:val="18"/>
          <w:szCs w:val="18"/>
        </w:rPr>
        <w:t>www</w:t>
      </w:r>
      <w:r w:rsidRPr="00AE3FB6">
        <w:rPr>
          <w:rFonts w:ascii="Arial" w:hAnsi="Arial" w:cs="Arial"/>
          <w:i/>
          <w:sz w:val="18"/>
          <w:szCs w:val="18"/>
          <w:lang w:val="el-GR"/>
        </w:rPr>
        <w:t>.</w:t>
      </w:r>
      <w:r>
        <w:rPr>
          <w:rFonts w:ascii="Arial" w:hAnsi="Arial" w:cs="Arial"/>
          <w:i/>
          <w:sz w:val="18"/>
          <w:szCs w:val="18"/>
        </w:rPr>
        <w:t>chilcom</w:t>
      </w:r>
      <w:r w:rsidRPr="00AE3FB6">
        <w:rPr>
          <w:rFonts w:ascii="Arial" w:hAnsi="Arial" w:cs="Arial"/>
          <w:i/>
          <w:sz w:val="18"/>
          <w:szCs w:val="18"/>
          <w:lang w:val="el-GR"/>
        </w:rPr>
        <w:t>.</w:t>
      </w:r>
      <w:r>
        <w:rPr>
          <w:rFonts w:ascii="Arial" w:hAnsi="Arial" w:cs="Arial"/>
          <w:i/>
          <w:sz w:val="18"/>
          <w:szCs w:val="18"/>
        </w:rPr>
        <w:t>org</w:t>
      </w:r>
      <w:r w:rsidRPr="00AE3FB6">
        <w:rPr>
          <w:rFonts w:ascii="Arial" w:hAnsi="Arial" w:cs="Arial"/>
          <w:i/>
          <w:sz w:val="18"/>
          <w:szCs w:val="18"/>
          <w:lang w:val="el-GR"/>
        </w:rPr>
        <w:t>.</w:t>
      </w:r>
      <w:r>
        <w:rPr>
          <w:rFonts w:ascii="Arial" w:hAnsi="Arial" w:cs="Arial"/>
          <w:i/>
          <w:sz w:val="18"/>
          <w:szCs w:val="18"/>
        </w:rPr>
        <w:t>cy</w:t>
      </w:r>
    </w:p>
    <w:p w14:paraId="323F2B02" w14:textId="77777777" w:rsidR="008F49CB" w:rsidRPr="008F49CB" w:rsidRDefault="008F49CB">
      <w:pPr>
        <w:pStyle w:val="FootnoteText"/>
        <w:rPr>
          <w:rFonts w:ascii="Arial" w:hAnsi="Arial" w:cs="Arial"/>
          <w:lang w:val="el-GR"/>
        </w:rPr>
      </w:pPr>
      <w:bookmarkStart w:id="0" w:name="_GoBack"/>
      <w:bookmarkEnd w:id="0"/>
    </w:p>
  </w:footnote>
  <w:footnote w:id="2">
    <w:p w14:paraId="429F9743" w14:textId="16472DB9" w:rsidR="00D47518" w:rsidRPr="00D47518" w:rsidRDefault="00D47518">
      <w:pPr>
        <w:pStyle w:val="FootnoteText"/>
        <w:rPr>
          <w:rFonts w:ascii="Arial" w:hAnsi="Arial" w:cs="Arial"/>
          <w:lang w:val="el-GR"/>
        </w:rPr>
      </w:pPr>
      <w:r>
        <w:rPr>
          <w:rStyle w:val="FootnoteReference"/>
        </w:rPr>
        <w:footnoteRef/>
      </w:r>
      <w:r w:rsidRPr="00D47518">
        <w:rPr>
          <w:lang w:val="el-GR"/>
        </w:rPr>
        <w:t xml:space="preserve"> </w:t>
      </w:r>
      <w:r w:rsidRPr="00D47518">
        <w:rPr>
          <w:rFonts w:ascii="Arial" w:hAnsi="Arial" w:cs="Arial"/>
          <w:lang w:val="el-GR"/>
        </w:rPr>
        <w:t>Σύμβαση των Ηνωμένων Εθνών για τα Δικαιώματα του Παιδιού και Σύμβαση των Ηνωμένων Εθνών για τα Δικαιώματα των Ατόμων με Αναπηρία (ΣΔΑΑ)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36C8C"/>
    <w:multiLevelType w:val="hybridMultilevel"/>
    <w:tmpl w:val="0E0A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ED"/>
    <w:rsid w:val="000163EE"/>
    <w:rsid w:val="00030226"/>
    <w:rsid w:val="000354D6"/>
    <w:rsid w:val="0003778A"/>
    <w:rsid w:val="00042860"/>
    <w:rsid w:val="00043DF6"/>
    <w:rsid w:val="000470C6"/>
    <w:rsid w:val="0004755F"/>
    <w:rsid w:val="00053452"/>
    <w:rsid w:val="0006463C"/>
    <w:rsid w:val="00085A2E"/>
    <w:rsid w:val="00093242"/>
    <w:rsid w:val="000B3117"/>
    <w:rsid w:val="000C6FCA"/>
    <w:rsid w:val="000C7B5D"/>
    <w:rsid w:val="000F6174"/>
    <w:rsid w:val="001112FB"/>
    <w:rsid w:val="00114264"/>
    <w:rsid w:val="00136271"/>
    <w:rsid w:val="0014123A"/>
    <w:rsid w:val="00141E42"/>
    <w:rsid w:val="00163B6C"/>
    <w:rsid w:val="001B2920"/>
    <w:rsid w:val="001C2355"/>
    <w:rsid w:val="001C2FF9"/>
    <w:rsid w:val="001F28F8"/>
    <w:rsid w:val="001F7656"/>
    <w:rsid w:val="00201171"/>
    <w:rsid w:val="00214634"/>
    <w:rsid w:val="002527CC"/>
    <w:rsid w:val="002730D2"/>
    <w:rsid w:val="002917A0"/>
    <w:rsid w:val="00291A24"/>
    <w:rsid w:val="00294216"/>
    <w:rsid w:val="0029601F"/>
    <w:rsid w:val="002A630B"/>
    <w:rsid w:val="002A6E2B"/>
    <w:rsid w:val="002B3C19"/>
    <w:rsid w:val="002B4084"/>
    <w:rsid w:val="002B6E79"/>
    <w:rsid w:val="002B75C7"/>
    <w:rsid w:val="002D7EDB"/>
    <w:rsid w:val="00301A9D"/>
    <w:rsid w:val="0031760B"/>
    <w:rsid w:val="00360C07"/>
    <w:rsid w:val="003614A4"/>
    <w:rsid w:val="00383230"/>
    <w:rsid w:val="00387055"/>
    <w:rsid w:val="003B124C"/>
    <w:rsid w:val="004008D7"/>
    <w:rsid w:val="004210B8"/>
    <w:rsid w:val="00432BD5"/>
    <w:rsid w:val="004443CC"/>
    <w:rsid w:val="0044739F"/>
    <w:rsid w:val="00453B6D"/>
    <w:rsid w:val="0046267B"/>
    <w:rsid w:val="00480731"/>
    <w:rsid w:val="0049797F"/>
    <w:rsid w:val="004B695A"/>
    <w:rsid w:val="004C15E6"/>
    <w:rsid w:val="004D1F08"/>
    <w:rsid w:val="004D34A7"/>
    <w:rsid w:val="004D68D8"/>
    <w:rsid w:val="004E6E9D"/>
    <w:rsid w:val="004F16D8"/>
    <w:rsid w:val="005660B3"/>
    <w:rsid w:val="005827DF"/>
    <w:rsid w:val="005B4684"/>
    <w:rsid w:val="005D2843"/>
    <w:rsid w:val="005F77B9"/>
    <w:rsid w:val="00626F27"/>
    <w:rsid w:val="00642655"/>
    <w:rsid w:val="00696314"/>
    <w:rsid w:val="006A32AF"/>
    <w:rsid w:val="006C20DB"/>
    <w:rsid w:val="00703D81"/>
    <w:rsid w:val="00732FF9"/>
    <w:rsid w:val="007577CB"/>
    <w:rsid w:val="007673F2"/>
    <w:rsid w:val="00796079"/>
    <w:rsid w:val="007C3E17"/>
    <w:rsid w:val="007D399E"/>
    <w:rsid w:val="007D3E3E"/>
    <w:rsid w:val="007D6DA7"/>
    <w:rsid w:val="007E1115"/>
    <w:rsid w:val="007E456C"/>
    <w:rsid w:val="007F6473"/>
    <w:rsid w:val="00803A21"/>
    <w:rsid w:val="0080756C"/>
    <w:rsid w:val="008178F5"/>
    <w:rsid w:val="00822173"/>
    <w:rsid w:val="00824565"/>
    <w:rsid w:val="0082610D"/>
    <w:rsid w:val="00832FBE"/>
    <w:rsid w:val="0087775F"/>
    <w:rsid w:val="008B28DE"/>
    <w:rsid w:val="008B5DA2"/>
    <w:rsid w:val="008C432D"/>
    <w:rsid w:val="008D00EB"/>
    <w:rsid w:val="008D0515"/>
    <w:rsid w:val="008D0F5E"/>
    <w:rsid w:val="008F439D"/>
    <w:rsid w:val="008F49CB"/>
    <w:rsid w:val="00906639"/>
    <w:rsid w:val="0091239B"/>
    <w:rsid w:val="00912FDA"/>
    <w:rsid w:val="00914DD1"/>
    <w:rsid w:val="0093081B"/>
    <w:rsid w:val="0098088F"/>
    <w:rsid w:val="009A47DC"/>
    <w:rsid w:val="009B3DBA"/>
    <w:rsid w:val="009B7D23"/>
    <w:rsid w:val="009C63D9"/>
    <w:rsid w:val="009D724C"/>
    <w:rsid w:val="00A00CE4"/>
    <w:rsid w:val="00A171CA"/>
    <w:rsid w:val="00A27503"/>
    <w:rsid w:val="00A3449B"/>
    <w:rsid w:val="00A34ABF"/>
    <w:rsid w:val="00A425AB"/>
    <w:rsid w:val="00A45EC3"/>
    <w:rsid w:val="00A509F1"/>
    <w:rsid w:val="00A642A1"/>
    <w:rsid w:val="00A84F84"/>
    <w:rsid w:val="00A94C9F"/>
    <w:rsid w:val="00AE0068"/>
    <w:rsid w:val="00AE0322"/>
    <w:rsid w:val="00B07517"/>
    <w:rsid w:val="00B15B28"/>
    <w:rsid w:val="00B251B9"/>
    <w:rsid w:val="00B36F03"/>
    <w:rsid w:val="00B4100C"/>
    <w:rsid w:val="00B636BD"/>
    <w:rsid w:val="00B86A95"/>
    <w:rsid w:val="00B90636"/>
    <w:rsid w:val="00BB6DF7"/>
    <w:rsid w:val="00BD53A3"/>
    <w:rsid w:val="00BD748A"/>
    <w:rsid w:val="00BE763D"/>
    <w:rsid w:val="00BE78CE"/>
    <w:rsid w:val="00C13375"/>
    <w:rsid w:val="00C13745"/>
    <w:rsid w:val="00C32A88"/>
    <w:rsid w:val="00C54FF1"/>
    <w:rsid w:val="00C5652C"/>
    <w:rsid w:val="00C6208E"/>
    <w:rsid w:val="00C648F5"/>
    <w:rsid w:val="00CB0DC7"/>
    <w:rsid w:val="00CD6D8C"/>
    <w:rsid w:val="00CE61CD"/>
    <w:rsid w:val="00CF2578"/>
    <w:rsid w:val="00D056D1"/>
    <w:rsid w:val="00D36D13"/>
    <w:rsid w:val="00D4391B"/>
    <w:rsid w:val="00D47518"/>
    <w:rsid w:val="00D77578"/>
    <w:rsid w:val="00D94272"/>
    <w:rsid w:val="00D960C1"/>
    <w:rsid w:val="00DA695D"/>
    <w:rsid w:val="00DB10CD"/>
    <w:rsid w:val="00DB13AD"/>
    <w:rsid w:val="00DC6A1E"/>
    <w:rsid w:val="00DD23C7"/>
    <w:rsid w:val="00DD6725"/>
    <w:rsid w:val="00DF308B"/>
    <w:rsid w:val="00DF5BFE"/>
    <w:rsid w:val="00E13145"/>
    <w:rsid w:val="00E17E6F"/>
    <w:rsid w:val="00E31977"/>
    <w:rsid w:val="00E31E24"/>
    <w:rsid w:val="00E37428"/>
    <w:rsid w:val="00E4249B"/>
    <w:rsid w:val="00E53C01"/>
    <w:rsid w:val="00E73FCF"/>
    <w:rsid w:val="00E76234"/>
    <w:rsid w:val="00E84BC6"/>
    <w:rsid w:val="00E9747B"/>
    <w:rsid w:val="00EA6928"/>
    <w:rsid w:val="00EB3118"/>
    <w:rsid w:val="00EC6C4E"/>
    <w:rsid w:val="00ED196B"/>
    <w:rsid w:val="00F13EE9"/>
    <w:rsid w:val="00F14AED"/>
    <w:rsid w:val="00F276DD"/>
    <w:rsid w:val="00F31B59"/>
    <w:rsid w:val="00F3455A"/>
    <w:rsid w:val="00F5261A"/>
    <w:rsid w:val="00F52D21"/>
    <w:rsid w:val="00F54EB2"/>
    <w:rsid w:val="00F550EA"/>
    <w:rsid w:val="00F710B9"/>
    <w:rsid w:val="00FA385B"/>
    <w:rsid w:val="00FB035E"/>
    <w:rsid w:val="00FC11A5"/>
    <w:rsid w:val="00FC4132"/>
    <w:rsid w:val="00FD5425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7194B8"/>
  <w15:docId w15:val="{ED5AE199-924A-4B5D-B421-27EE7A5F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4A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14A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2D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D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2D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D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D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D2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4A4"/>
    <w:pPr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2F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FF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2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childcom@ccr.gov.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hildcom@ccr.gov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A898B-2AFC-4A80-8802-936253CB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Christiana Menikou</dc:creator>
  <cp:lastModifiedBy>Glykeria Loizidou</cp:lastModifiedBy>
  <cp:revision>10</cp:revision>
  <cp:lastPrinted>2022-01-14T08:31:00Z</cp:lastPrinted>
  <dcterms:created xsi:type="dcterms:W3CDTF">2022-01-13T07:13:00Z</dcterms:created>
  <dcterms:modified xsi:type="dcterms:W3CDTF">2022-01-20T09:49:00Z</dcterms:modified>
</cp:coreProperties>
</file>