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43FF6" w14:textId="77777777" w:rsidR="00557D96" w:rsidRDefault="00557D96" w:rsidP="007D12A9">
      <w:pPr>
        <w:rPr>
          <w:lang w:val="el-GR"/>
        </w:rPr>
      </w:pPr>
    </w:p>
    <w:p w14:paraId="6A8590A8" w14:textId="77777777" w:rsidR="00557D96" w:rsidRDefault="00557D96" w:rsidP="00557D96">
      <w:pPr>
        <w:rPr>
          <w:lang w:val="el-GR"/>
        </w:rPr>
      </w:pPr>
      <w:r>
        <w:rPr>
          <w:lang w:val="el-GR"/>
        </w:rPr>
        <w:t xml:space="preserve">Προς Υπουργό Εργασίας, Πρόνοιας Και Κοινωνικών Ασφαλίσεων Κα Ζέτα </w:t>
      </w:r>
      <w:proofErr w:type="spellStart"/>
      <w:r>
        <w:rPr>
          <w:lang w:val="el-GR"/>
        </w:rPr>
        <w:t>Αιμιλιανίδου</w:t>
      </w:r>
      <w:proofErr w:type="spellEnd"/>
    </w:p>
    <w:p w14:paraId="210B67E2" w14:textId="77777777" w:rsidR="00557D96" w:rsidRDefault="00557D96" w:rsidP="00557D96">
      <w:pPr>
        <w:rPr>
          <w:lang w:val="el-GR"/>
        </w:rPr>
      </w:pPr>
    </w:p>
    <w:p w14:paraId="4D9CFD53" w14:textId="77777777" w:rsidR="00557D96" w:rsidRDefault="00557D96" w:rsidP="00557D96">
      <w:pPr>
        <w:rPr>
          <w:lang w:val="el-GR"/>
        </w:rPr>
      </w:pPr>
      <w:proofErr w:type="spellStart"/>
      <w:r>
        <w:rPr>
          <w:lang w:val="el-GR"/>
        </w:rPr>
        <w:t>Κοιν</w:t>
      </w:r>
      <w:proofErr w:type="spellEnd"/>
      <w:r>
        <w:rPr>
          <w:lang w:val="el-GR"/>
        </w:rPr>
        <w:t xml:space="preserve">. Προϊστάμενη Υπηρεσίας Διαχείρισης  Επιδομάτων Πρόνοιας </w:t>
      </w:r>
    </w:p>
    <w:p w14:paraId="1AAF4A26" w14:textId="77777777" w:rsidR="00557D96" w:rsidRDefault="00557D96" w:rsidP="00557D96">
      <w:pPr>
        <w:rPr>
          <w:lang w:val="el-GR"/>
        </w:rPr>
      </w:pPr>
      <w:r>
        <w:rPr>
          <w:lang w:val="el-GR"/>
        </w:rPr>
        <w:t xml:space="preserve">          Διευθύντρια Τμήματος Κοινωνικής Ενσωμάτωσης </w:t>
      </w:r>
    </w:p>
    <w:p w14:paraId="51BC43FC" w14:textId="77777777" w:rsidR="00557D96" w:rsidRDefault="00557D96" w:rsidP="00557D96">
      <w:pPr>
        <w:rPr>
          <w:lang w:val="el-GR"/>
        </w:rPr>
      </w:pPr>
      <w:r>
        <w:rPr>
          <w:lang w:val="el-GR"/>
        </w:rPr>
        <w:t xml:space="preserve">          Επίτροπο Προστασίας Δικαιωμάτων του Παιδιού Κα </w:t>
      </w:r>
      <w:proofErr w:type="spellStart"/>
      <w:r>
        <w:rPr>
          <w:lang w:val="el-GR"/>
        </w:rPr>
        <w:t>Κουρσουμπά</w:t>
      </w:r>
      <w:proofErr w:type="spellEnd"/>
    </w:p>
    <w:p w14:paraId="3E88EC85" w14:textId="77777777" w:rsidR="00557D96" w:rsidRDefault="00557D96" w:rsidP="00557D96">
      <w:pPr>
        <w:rPr>
          <w:color w:val="000000"/>
          <w:lang w:val="el-GR"/>
        </w:rPr>
      </w:pPr>
      <w:r w:rsidRPr="00EC601B">
        <w:rPr>
          <w:color w:val="00B050"/>
          <w:lang w:val="el-GR"/>
        </w:rPr>
        <w:t xml:space="preserve">          </w:t>
      </w:r>
      <w:r w:rsidRPr="00F603CF">
        <w:rPr>
          <w:color w:val="000000"/>
          <w:lang w:val="el-GR"/>
        </w:rPr>
        <w:t>Επίτροπο Διοικήσεως και Ανθρωπίνων Δικαιωμάτων</w:t>
      </w:r>
      <w:r w:rsidRPr="00EC601B">
        <w:rPr>
          <w:color w:val="00B050"/>
          <w:lang w:val="el-GR"/>
        </w:rPr>
        <w:t xml:space="preserve"> </w:t>
      </w:r>
      <w:r w:rsidRPr="00F603CF">
        <w:rPr>
          <w:color w:val="000000"/>
          <w:lang w:val="el-GR"/>
        </w:rPr>
        <w:t xml:space="preserve">Κα </w:t>
      </w:r>
      <w:proofErr w:type="spellStart"/>
      <w:r w:rsidRPr="00F603CF">
        <w:rPr>
          <w:color w:val="000000"/>
          <w:lang w:val="el-GR"/>
        </w:rPr>
        <w:t>Λοτίδου</w:t>
      </w:r>
      <w:proofErr w:type="spellEnd"/>
      <w:r w:rsidRPr="00F603CF">
        <w:rPr>
          <w:color w:val="000000"/>
          <w:lang w:val="el-GR"/>
        </w:rPr>
        <w:t xml:space="preserve"> </w:t>
      </w:r>
    </w:p>
    <w:p w14:paraId="2665F88E" w14:textId="6E23A7D8" w:rsidR="00557D96" w:rsidRPr="00F603CF" w:rsidRDefault="00557D96" w:rsidP="00557D96">
      <w:pPr>
        <w:rPr>
          <w:color w:val="000000"/>
          <w:lang w:val="el-GR"/>
        </w:rPr>
      </w:pPr>
      <w:r>
        <w:rPr>
          <w:color w:val="000000"/>
          <w:lang w:val="el-GR"/>
        </w:rPr>
        <w:t xml:space="preserve">          Κυπριακή Συνομοσπονδία Οργανώσεων Αναπήρων ( ΚΥΣΣΟΑ ) </w:t>
      </w:r>
    </w:p>
    <w:p w14:paraId="25E67938" w14:textId="77777777" w:rsidR="00557D96" w:rsidRPr="00F603CF" w:rsidRDefault="00557D96" w:rsidP="00557D96">
      <w:pPr>
        <w:rPr>
          <w:color w:val="000000"/>
          <w:lang w:val="el-GR"/>
        </w:rPr>
      </w:pPr>
    </w:p>
    <w:p w14:paraId="15C51716" w14:textId="77777777" w:rsidR="00557D96" w:rsidRDefault="00557D96" w:rsidP="00557D96">
      <w:pPr>
        <w:rPr>
          <w:lang w:val="el-GR"/>
        </w:rPr>
      </w:pPr>
    </w:p>
    <w:p w14:paraId="4513743E" w14:textId="77777777" w:rsidR="00557D96" w:rsidRDefault="00557D96" w:rsidP="00557D96">
      <w:pPr>
        <w:rPr>
          <w:lang w:val="el-GR"/>
        </w:rPr>
      </w:pPr>
      <w:r>
        <w:rPr>
          <w:lang w:val="el-GR"/>
        </w:rPr>
        <w:t>Έντιμη Κυρία Υπουργέ,</w:t>
      </w:r>
    </w:p>
    <w:p w14:paraId="165F52C8" w14:textId="77777777" w:rsidR="00557D96" w:rsidRPr="00652A72" w:rsidRDefault="00557D96" w:rsidP="00557D96">
      <w:pPr>
        <w:rPr>
          <w:lang w:val="el-GR"/>
        </w:rPr>
      </w:pPr>
    </w:p>
    <w:p w14:paraId="61F7777B" w14:textId="0717FA3B" w:rsidR="00557D96" w:rsidRPr="00C7052A" w:rsidRDefault="00557D96" w:rsidP="00557D96">
      <w:pPr>
        <w:rPr>
          <w:lang w:val="el-GR"/>
        </w:rPr>
      </w:pPr>
      <w:r>
        <w:rPr>
          <w:lang w:val="el-GR"/>
        </w:rPr>
        <w:t xml:space="preserve">Επιθυμούμε να σας ενημερώσουμε για πλειάδα παραπόνων που λάβαμε από γονείς παιδιών με εγκεφαλική παράλυση , ότι έχει τερματιστεί γι’ αυτούς το επίδομα που τους </w:t>
      </w:r>
      <w:r w:rsidR="00F029D2">
        <w:rPr>
          <w:lang w:val="el-GR"/>
        </w:rPr>
        <w:t>καταβαλλόταν</w:t>
      </w:r>
      <w:r>
        <w:rPr>
          <w:lang w:val="el-GR"/>
        </w:rPr>
        <w:t xml:space="preserve"> από τις Υπηρεσίες Κοινωνικής Ευημερίας για πολλά χρόνια, κατά την μεταφορά του επιδόματος αυτού στο ΕΕΕ, μετά από επαναξιολόγηση.</w:t>
      </w:r>
    </w:p>
    <w:p w14:paraId="6DAF85B1" w14:textId="77777777" w:rsidR="00557D96" w:rsidRPr="00C7052A" w:rsidRDefault="00557D96" w:rsidP="00557D96">
      <w:pPr>
        <w:rPr>
          <w:lang w:val="el-GR"/>
        </w:rPr>
      </w:pPr>
    </w:p>
    <w:p w14:paraId="01A8D99B" w14:textId="77777777" w:rsidR="00557D96" w:rsidRDefault="00557D96" w:rsidP="00557D96">
      <w:pPr>
        <w:rPr>
          <w:lang w:val="el-GR"/>
        </w:rPr>
      </w:pPr>
      <w:r>
        <w:rPr>
          <w:lang w:val="el-GR"/>
        </w:rPr>
        <w:t>Τα παιδιά , ενώ είναι διαγνωσμένα με Εγκεφαλική Παράλυση ,(μια εκ γενετής , χρόνια πάθηση , την οποία θα έχουν για όλη τους τη ζωή</w:t>
      </w:r>
      <w:r w:rsidRPr="00C7052A">
        <w:rPr>
          <w:lang w:val="el-GR"/>
        </w:rPr>
        <w:t xml:space="preserve"> </w:t>
      </w:r>
      <w:r>
        <w:rPr>
          <w:lang w:val="el-GR"/>
        </w:rPr>
        <w:t xml:space="preserve">και </w:t>
      </w:r>
      <w:r w:rsidRPr="00F603CF">
        <w:rPr>
          <w:color w:val="000000"/>
          <w:lang w:val="el-GR"/>
        </w:rPr>
        <w:t xml:space="preserve">η οποία έχει ως αποτέλεσμα πολλαπλότητα αναπηρίας: από κινητική αναπηρία –από </w:t>
      </w:r>
      <w:r>
        <w:rPr>
          <w:color w:val="000000"/>
          <w:lang w:val="el-GR"/>
        </w:rPr>
        <w:t xml:space="preserve">ημιπληγία </w:t>
      </w:r>
      <w:r w:rsidRPr="00F603CF">
        <w:rPr>
          <w:color w:val="000000"/>
          <w:lang w:val="el-GR"/>
        </w:rPr>
        <w:t xml:space="preserve"> έως τετραπληγία ή και </w:t>
      </w:r>
      <w:proofErr w:type="spellStart"/>
      <w:r w:rsidRPr="00F603CF">
        <w:rPr>
          <w:color w:val="000000"/>
          <w:lang w:val="el-GR"/>
        </w:rPr>
        <w:t>σπαστικότητα</w:t>
      </w:r>
      <w:proofErr w:type="spellEnd"/>
      <w:r w:rsidRPr="00F603CF">
        <w:rPr>
          <w:color w:val="000000"/>
          <w:lang w:val="el-GR"/>
        </w:rPr>
        <w:t xml:space="preserve"> ή και αισθητηριακή αναπηρία ή και νοητική ή και άλλη γνωστική ή αναπτυξιακή αναπηρία)</w:t>
      </w:r>
      <w:r>
        <w:rPr>
          <w:lang w:val="el-GR"/>
        </w:rPr>
        <w:t xml:space="preserve">,  κρίθηκαν, κατά την αξιολόγηση τους, ότι έχουν «μέτρια» ή «ήπια αναπηρία» και ενημερώθηκαν ότι δεν μπορεί να είναι δικαιούχοι του ΕΕΕ. </w:t>
      </w:r>
    </w:p>
    <w:p w14:paraId="45B0BDFD" w14:textId="77777777" w:rsidR="00557D96" w:rsidRDefault="00557D96" w:rsidP="00557D96">
      <w:pPr>
        <w:rPr>
          <w:lang w:val="el-GR"/>
        </w:rPr>
      </w:pPr>
    </w:p>
    <w:p w14:paraId="287572F9" w14:textId="77777777" w:rsidR="00557D96" w:rsidRPr="00462321" w:rsidRDefault="00557D96" w:rsidP="00557D96">
      <w:pPr>
        <w:rPr>
          <w:color w:val="000000"/>
          <w:lang w:val="el-GR"/>
        </w:rPr>
      </w:pPr>
      <w:r>
        <w:rPr>
          <w:lang w:val="el-GR"/>
        </w:rPr>
        <w:t xml:space="preserve">Υπενθυμίζουμε ότι σε συνάντηση που έγινε μαζί σας όπου πήραμε μέρος μαζί με όλους τους συνδέσμους και οργανώσεις  ατόμων με αναπηρία όταν μας ανακοινώνατε και επεξηγούσατε το ΕΕΕ, μας είχατε </w:t>
      </w:r>
      <w:r w:rsidRPr="00C57916">
        <w:rPr>
          <w:u w:val="single"/>
          <w:lang w:val="el-GR"/>
        </w:rPr>
        <w:t>διαβεβαιώσ</w:t>
      </w:r>
      <w:r>
        <w:rPr>
          <w:u w:val="single"/>
          <w:lang w:val="el-GR"/>
        </w:rPr>
        <w:t>ει κατηγορηματικά</w:t>
      </w:r>
      <w:r>
        <w:rPr>
          <w:lang w:val="el-GR"/>
        </w:rPr>
        <w:t xml:space="preserve"> ότι κανένα επίδομα δεν θα διακοπεί από τα άτομα με αναπηρία που είναι λήπτες δημόσιου βοηθήματος. </w:t>
      </w:r>
      <w:r w:rsidRPr="00F603CF">
        <w:rPr>
          <w:color w:val="000000"/>
          <w:lang w:val="el-GR"/>
        </w:rPr>
        <w:t xml:space="preserve">Πώς </w:t>
      </w:r>
      <w:r>
        <w:rPr>
          <w:color w:val="000000"/>
          <w:lang w:val="el-GR"/>
        </w:rPr>
        <w:t>είναι δυνατό</w:t>
      </w:r>
      <w:r w:rsidRPr="00F603CF">
        <w:rPr>
          <w:color w:val="000000"/>
          <w:lang w:val="el-GR"/>
        </w:rPr>
        <w:t xml:space="preserve"> να βλέπουμε </w:t>
      </w:r>
      <w:r>
        <w:rPr>
          <w:color w:val="000000"/>
          <w:lang w:val="el-GR"/>
        </w:rPr>
        <w:t xml:space="preserve">σήμερα </w:t>
      </w:r>
      <w:r w:rsidRPr="00F603CF">
        <w:rPr>
          <w:color w:val="000000"/>
          <w:lang w:val="el-GR"/>
        </w:rPr>
        <w:t xml:space="preserve">μία από τις πιο χαρακτηριστικές μορφές αναπηρίας, και μάλιστα σε ό,τι αφορά τα παιδιά, να αποκλείεται από το βασικότερο σύστημα του ΕΕΕ που το κράτος επέλεξε για σκοπούς οικονομικής στήριξής/κοινωνικής προστασίας τους;  </w:t>
      </w:r>
      <w:r w:rsidRPr="00462321">
        <w:rPr>
          <w:color w:val="000000"/>
          <w:lang w:val="el-GR"/>
        </w:rPr>
        <w:t xml:space="preserve">Πώς </w:t>
      </w:r>
      <w:r>
        <w:rPr>
          <w:color w:val="000000"/>
          <w:lang w:val="el-GR"/>
        </w:rPr>
        <w:t>είναι δυνατό</w:t>
      </w:r>
      <w:r w:rsidRPr="00462321">
        <w:rPr>
          <w:color w:val="000000"/>
          <w:lang w:val="el-GR"/>
        </w:rPr>
        <w:t xml:space="preserve"> να αισθανόμαστε ότι ήδη γίνεται μία δυσμενής διάκριση ανάμεσα στα άτομα με αναπηρία χωρίζοντάς τα αυθαίρετα σε «σοβαρές» και «μη σοβαρές» περιπτώσεις;  </w:t>
      </w:r>
    </w:p>
    <w:p w14:paraId="3CC87427" w14:textId="77777777" w:rsidR="00557D96" w:rsidRDefault="00557D96" w:rsidP="00557D96">
      <w:pPr>
        <w:rPr>
          <w:color w:val="00B050"/>
          <w:lang w:val="el-GR"/>
        </w:rPr>
      </w:pPr>
    </w:p>
    <w:p w14:paraId="711CD0C2" w14:textId="77777777" w:rsidR="00557D96" w:rsidRPr="00F603CF" w:rsidRDefault="00557D96" w:rsidP="00557D96">
      <w:pPr>
        <w:rPr>
          <w:color w:val="000000"/>
          <w:lang w:val="el-GR"/>
        </w:rPr>
      </w:pPr>
      <w:r w:rsidRPr="00F603CF">
        <w:rPr>
          <w:color w:val="000000"/>
          <w:lang w:val="el-GR"/>
        </w:rPr>
        <w:t>Βλέπουμε ότι για την αναπηρία έχετε υιοθετήσει τον ορισμό της Σύμβασης του ΟΗΕ για τα Δικαιώματα των Ατόμων με Αναπηρία</w:t>
      </w:r>
      <w:r>
        <w:rPr>
          <w:color w:val="000000"/>
          <w:lang w:val="el-GR"/>
        </w:rPr>
        <w:t>,</w:t>
      </w:r>
      <w:r w:rsidRPr="00F603CF">
        <w:rPr>
          <w:color w:val="000000"/>
          <w:lang w:val="el-GR"/>
        </w:rPr>
        <w:t xml:space="preserve"> </w:t>
      </w:r>
      <w:r w:rsidRPr="00F603CF">
        <w:rPr>
          <w:color w:val="000000"/>
          <w:u w:val="single"/>
          <w:lang w:val="el-GR"/>
        </w:rPr>
        <w:t>περιορίζοντάς</w:t>
      </w:r>
      <w:r w:rsidRPr="00F603CF">
        <w:rPr>
          <w:i/>
          <w:color w:val="000000"/>
          <w:u w:val="single"/>
          <w:lang w:val="el-GR"/>
        </w:rPr>
        <w:t xml:space="preserve"> </w:t>
      </w:r>
      <w:r w:rsidRPr="00F603CF">
        <w:rPr>
          <w:color w:val="000000"/>
          <w:u w:val="single"/>
          <w:lang w:val="el-GR"/>
        </w:rPr>
        <w:t>τον όμως</w:t>
      </w:r>
      <w:r w:rsidRPr="00F603CF">
        <w:rPr>
          <w:color w:val="000000"/>
          <w:lang w:val="el-GR"/>
        </w:rPr>
        <w:t xml:space="preserve">, με τα εξής πρόσθετα κριτήρια α) της αξιολόγησης από το Τμήμα Κοινωνικής Ενσωμάτωσης Ατόμων με Αναπηρία και από ένα συγκεκριμένο εργαλείο της Παγκόσμιας Οργάνωσης Υγείας το οποίο εφαρμόζεται με συγκεκριμένα ερωτηματολόγια για την αναπηρία, την υγεία και τη λειτουργικότητα και β) τη «σοβαρή ή ολική» αναπηρία καθώς και τη «μέτρια» στην περίπτωση της νοητικής αναπηρίας. </w:t>
      </w:r>
    </w:p>
    <w:p w14:paraId="7981A573" w14:textId="77777777" w:rsidR="00557D96" w:rsidRDefault="00557D96" w:rsidP="00557D96">
      <w:pPr>
        <w:rPr>
          <w:color w:val="000000"/>
          <w:lang w:val="el-GR"/>
        </w:rPr>
      </w:pPr>
      <w:r w:rsidRPr="00F603CF">
        <w:rPr>
          <w:color w:val="000000"/>
          <w:lang w:val="el-GR"/>
        </w:rPr>
        <w:t xml:space="preserve">Επομένως, αυξημένη βαρύτητα δίδεται στην αξιολόγηση που γίνεται βάσει του πιο πάνω εργαλείου και στο «βαθμό» της αναπηρίας όπως αυτός καθορίζεται από αυτήν. </w:t>
      </w:r>
    </w:p>
    <w:p w14:paraId="7DB51A18" w14:textId="77777777" w:rsidR="00557D96" w:rsidRPr="005845F2" w:rsidRDefault="00557D96" w:rsidP="00557D96">
      <w:pPr>
        <w:rPr>
          <w:color w:val="000000"/>
          <w:lang w:val="el-GR"/>
        </w:rPr>
      </w:pPr>
      <w:r w:rsidRPr="00462321">
        <w:rPr>
          <w:color w:val="000000"/>
          <w:lang w:val="el-GR"/>
        </w:rPr>
        <w:t xml:space="preserve">Πώς όμως έχετε εξασφαλίσει ότι η αξιολόγηση της λειτουργικότητας γίνεται για να </w:t>
      </w:r>
      <w:r w:rsidRPr="00462321">
        <w:rPr>
          <w:color w:val="000000"/>
          <w:u w:val="single"/>
          <w:lang w:val="el-GR"/>
        </w:rPr>
        <w:t>ωφελήσει</w:t>
      </w:r>
      <w:r w:rsidRPr="00462321">
        <w:rPr>
          <w:color w:val="000000"/>
          <w:lang w:val="el-GR"/>
        </w:rPr>
        <w:t xml:space="preserve"> τα παιδιά με εγκεφαλική παράλυση και όχι για να τους </w:t>
      </w:r>
      <w:r w:rsidRPr="00462321">
        <w:rPr>
          <w:color w:val="000000"/>
          <w:u w:val="single"/>
          <w:lang w:val="el-GR"/>
        </w:rPr>
        <w:t>αποκοπούν</w:t>
      </w:r>
      <w:r w:rsidRPr="00462321">
        <w:rPr>
          <w:color w:val="000000"/>
          <w:lang w:val="el-GR"/>
        </w:rPr>
        <w:t xml:space="preserve"> επιδόματα</w:t>
      </w:r>
      <w:r w:rsidRPr="00F603CF">
        <w:rPr>
          <w:color w:val="000000"/>
          <w:lang w:val="el-GR"/>
        </w:rPr>
        <w:t xml:space="preserve">; </w:t>
      </w:r>
      <w:r>
        <w:rPr>
          <w:color w:val="000000"/>
          <w:lang w:val="el-GR"/>
        </w:rPr>
        <w:t>Πως διασφαλίζεται ο προσδιορισμός των αναγκών ενός ατόμου με τις διαδικασίες που ακολουθούνται;</w:t>
      </w:r>
    </w:p>
    <w:p w14:paraId="27B70B86" w14:textId="77777777" w:rsidR="00557D96" w:rsidRPr="00F603CF" w:rsidRDefault="00557D96" w:rsidP="00557D96">
      <w:pPr>
        <w:rPr>
          <w:color w:val="000000"/>
          <w:lang w:val="el-GR"/>
        </w:rPr>
      </w:pPr>
    </w:p>
    <w:p w14:paraId="3441D073" w14:textId="77777777" w:rsidR="00557D96" w:rsidRPr="00F603CF" w:rsidRDefault="00557D96" w:rsidP="00557D96">
      <w:pPr>
        <w:rPr>
          <w:color w:val="000000"/>
          <w:lang w:val="el-GR"/>
        </w:rPr>
      </w:pPr>
      <w:r>
        <w:rPr>
          <w:color w:val="000000"/>
          <w:lang w:val="el-GR"/>
        </w:rPr>
        <w:t>Ο</w:t>
      </w:r>
      <w:r w:rsidRPr="00F603CF">
        <w:rPr>
          <w:color w:val="000000"/>
          <w:lang w:val="el-GR"/>
        </w:rPr>
        <w:t xml:space="preserve"> ορισμός της Σύμβασης που έχετε επιλέξει </w:t>
      </w:r>
      <w:r>
        <w:rPr>
          <w:color w:val="000000"/>
          <w:lang w:val="el-GR"/>
        </w:rPr>
        <w:t xml:space="preserve">όμως , </w:t>
      </w:r>
      <w:r w:rsidRPr="00F603CF">
        <w:rPr>
          <w:color w:val="000000"/>
          <w:lang w:val="el-GR"/>
        </w:rPr>
        <w:t xml:space="preserve">δεν μιλά ούτε για «βαθμό» αναπηρίας ούτε για συγκεκριμένη αξιολόγηση. Μιλά πρωτίστως για </w:t>
      </w:r>
      <w:r w:rsidRPr="00F603CF">
        <w:rPr>
          <w:b/>
          <w:color w:val="000000"/>
          <w:lang w:val="el-GR"/>
        </w:rPr>
        <w:t>εμπόδια</w:t>
      </w:r>
      <w:r w:rsidRPr="00F603CF">
        <w:rPr>
          <w:color w:val="000000"/>
          <w:lang w:val="el-GR"/>
        </w:rPr>
        <w:t xml:space="preserve"> που αντιμετωπίζει ένα άτομο και ένα παιδί στην </w:t>
      </w:r>
      <w:r w:rsidRPr="00F603CF">
        <w:rPr>
          <w:color w:val="000000"/>
          <w:lang w:val="el-GR"/>
        </w:rPr>
        <w:lastRenderedPageBreak/>
        <w:t xml:space="preserve">ίση μεταχείρισή του με τους άλλους. Πώς αξιολογείτε αυτά τα εμπόδια του περιβάλλοντος </w:t>
      </w:r>
      <w:r w:rsidRPr="00F603CF">
        <w:rPr>
          <w:color w:val="000000"/>
          <w:u w:val="single"/>
          <w:lang w:val="el-GR"/>
        </w:rPr>
        <w:t>ειδικά</w:t>
      </w:r>
      <w:r w:rsidRPr="00F603CF">
        <w:rPr>
          <w:color w:val="000000"/>
          <w:lang w:val="el-GR"/>
        </w:rPr>
        <w:t xml:space="preserve"> για την εγκεφαλική παράλυση; Γιατί δεν ερωτόμαστε εμείς οι γονείς για τα εμπόδια που ένα παιδί και ένα άτομο με εγκεφαλική παράλυση αντιμετωπίζει καθημερινά τα οποία κάνουν την «ίση απόλαυση των δικαιωμάτων του» μία απομακρυσμένη πραγματικότητα; </w:t>
      </w:r>
    </w:p>
    <w:p w14:paraId="5BE68B2A" w14:textId="77777777" w:rsidR="00557D96" w:rsidRPr="00F603CF" w:rsidRDefault="00557D96" w:rsidP="00557D96">
      <w:pPr>
        <w:rPr>
          <w:color w:val="000000"/>
          <w:lang w:val="el-GR"/>
        </w:rPr>
      </w:pPr>
    </w:p>
    <w:p w14:paraId="3675BDB9" w14:textId="6E78ABDC" w:rsidR="00557D96" w:rsidRDefault="00557D96" w:rsidP="00557D96">
      <w:pPr>
        <w:rPr>
          <w:color w:val="000000"/>
          <w:lang w:val="el-GR"/>
        </w:rPr>
      </w:pPr>
      <w:r>
        <w:rPr>
          <w:color w:val="000000"/>
          <w:lang w:val="el-GR"/>
        </w:rPr>
        <w:t xml:space="preserve">Θεωρούμε ότι </w:t>
      </w:r>
      <w:r w:rsidRPr="00F603CF">
        <w:rPr>
          <w:color w:val="000000"/>
          <w:lang w:val="el-GR"/>
        </w:rPr>
        <w:t xml:space="preserve">εάν λαμβάνατε υπόψη τα εμπόδια αυτά </w:t>
      </w:r>
      <w:r>
        <w:rPr>
          <w:color w:val="000000"/>
          <w:lang w:val="el-GR"/>
        </w:rPr>
        <w:t xml:space="preserve">για </w:t>
      </w:r>
      <w:r w:rsidRPr="00F603CF">
        <w:rPr>
          <w:color w:val="000000"/>
          <w:lang w:val="el-GR"/>
        </w:rPr>
        <w:t xml:space="preserve">τα παιδιά με τη μακροχρόνια πάθηση της εγκεφαλικής παράλυσης </w:t>
      </w:r>
      <w:r>
        <w:rPr>
          <w:color w:val="000000"/>
          <w:lang w:val="el-GR"/>
        </w:rPr>
        <w:t xml:space="preserve"> και τις πολλαπλές αναπηρίες που συνεπάγεται, </w:t>
      </w:r>
      <w:r w:rsidRPr="00F603CF">
        <w:rPr>
          <w:color w:val="000000"/>
          <w:u w:val="single"/>
          <w:lang w:val="el-GR"/>
        </w:rPr>
        <w:t>κανένα</w:t>
      </w:r>
      <w:r w:rsidRPr="00F603CF">
        <w:rPr>
          <w:color w:val="000000"/>
          <w:lang w:val="el-GR"/>
        </w:rPr>
        <w:t xml:space="preserve"> παιδί δεν θα απορριπτόταν από τον ορισμό του ατόμου με αναπηρία και σε καμία περίπτωση δεν θα εθεωρείτο ως παιδί με «ελαφριά» αναπηρία. Εμπόδια δεν έχουν μόνο τα παιδιά που είναι σε </w:t>
      </w:r>
      <w:proofErr w:type="spellStart"/>
      <w:r>
        <w:rPr>
          <w:color w:val="000000"/>
          <w:lang w:val="el-GR"/>
        </w:rPr>
        <w:t>τροχοκαθίσματα</w:t>
      </w:r>
      <w:proofErr w:type="spellEnd"/>
      <w:r w:rsidRPr="00F603CF">
        <w:rPr>
          <w:color w:val="000000"/>
          <w:lang w:val="el-GR"/>
        </w:rPr>
        <w:t xml:space="preserve"> ούτε μόνο τα παιδιά που έχουν νοητική αναπηρία. </w:t>
      </w:r>
    </w:p>
    <w:p w14:paraId="5DFC3886" w14:textId="77777777" w:rsidR="00557D96" w:rsidRDefault="00557D96" w:rsidP="00557D96">
      <w:pPr>
        <w:rPr>
          <w:color w:val="000000"/>
          <w:lang w:val="el-GR"/>
        </w:rPr>
      </w:pPr>
    </w:p>
    <w:p w14:paraId="3011501C" w14:textId="77777777" w:rsidR="00557D96" w:rsidRPr="00F603CF" w:rsidRDefault="00557D96" w:rsidP="00557D96">
      <w:pPr>
        <w:rPr>
          <w:color w:val="000000"/>
          <w:lang w:val="el-GR"/>
        </w:rPr>
      </w:pPr>
      <w:r>
        <w:rPr>
          <w:color w:val="000000"/>
          <w:lang w:val="el-GR"/>
        </w:rPr>
        <w:t>Σας παραθέτουμε μ</w:t>
      </w:r>
      <w:r w:rsidRPr="00F603CF">
        <w:rPr>
          <w:color w:val="000000"/>
          <w:lang w:val="el-GR"/>
        </w:rPr>
        <w:t xml:space="preserve">ερικά από τα εμπόδια που τα παιδιά με εγκεφαλική παράλυση αντιμετωπίζουν </w:t>
      </w:r>
      <w:r>
        <w:rPr>
          <w:color w:val="000000"/>
          <w:lang w:val="el-GR"/>
        </w:rPr>
        <w:t>καθημερινά</w:t>
      </w:r>
      <w:r w:rsidRPr="00F603CF">
        <w:rPr>
          <w:color w:val="000000"/>
          <w:lang w:val="el-GR"/>
        </w:rPr>
        <w:t>:</w:t>
      </w:r>
    </w:p>
    <w:p w14:paraId="233B1D70" w14:textId="77777777" w:rsidR="00557D96" w:rsidRDefault="00557D96" w:rsidP="00557D96">
      <w:pPr>
        <w:rPr>
          <w:color w:val="00B050"/>
          <w:lang w:val="el-GR"/>
        </w:rPr>
      </w:pPr>
    </w:p>
    <w:p w14:paraId="2DE50E4E" w14:textId="77777777" w:rsidR="00557D96" w:rsidRPr="00F603CF" w:rsidRDefault="00557D96" w:rsidP="00557D96">
      <w:pPr>
        <w:pStyle w:val="ListParagraph"/>
        <w:numPr>
          <w:ilvl w:val="0"/>
          <w:numId w:val="2"/>
        </w:numPr>
        <w:rPr>
          <w:color w:val="000000"/>
          <w:lang w:val="el-GR"/>
        </w:rPr>
      </w:pPr>
      <w:r w:rsidRPr="00F603CF">
        <w:rPr>
          <w:color w:val="000000"/>
          <w:lang w:val="el-GR"/>
        </w:rPr>
        <w:t xml:space="preserve">Από τον καιρό που διαγνώστηκαν αυτά τα παιδιά ακολουθούν πρόγραμμα αποκατάστασης </w:t>
      </w:r>
      <w:r w:rsidRPr="00F603CF">
        <w:rPr>
          <w:color w:val="000000"/>
          <w:u w:val="single"/>
          <w:lang w:val="el-GR"/>
        </w:rPr>
        <w:t>το λιγότερο</w:t>
      </w:r>
      <w:r w:rsidRPr="00F603CF">
        <w:rPr>
          <w:color w:val="000000"/>
          <w:lang w:val="el-GR"/>
        </w:rPr>
        <w:t xml:space="preserve"> σε εβδομαδιαία βάση, το οποίο εκτός από το ότι είναι πολυ</w:t>
      </w:r>
      <w:r>
        <w:rPr>
          <w:color w:val="000000"/>
          <w:lang w:val="el-GR"/>
        </w:rPr>
        <w:t>δάπανο</w:t>
      </w:r>
      <w:r w:rsidRPr="00F603CF">
        <w:rPr>
          <w:color w:val="000000"/>
          <w:lang w:val="el-GR"/>
        </w:rPr>
        <w:t xml:space="preserve"> και δεν καλύπτεται από </w:t>
      </w:r>
      <w:r>
        <w:rPr>
          <w:color w:val="000000"/>
          <w:lang w:val="el-GR"/>
        </w:rPr>
        <w:t xml:space="preserve">καμία Υπηρεσία </w:t>
      </w:r>
      <w:r w:rsidRPr="00F603CF">
        <w:rPr>
          <w:color w:val="000000"/>
          <w:lang w:val="el-GR"/>
        </w:rPr>
        <w:t>το</w:t>
      </w:r>
      <w:r>
        <w:rPr>
          <w:color w:val="000000"/>
          <w:lang w:val="el-GR"/>
        </w:rPr>
        <w:t>υ</w:t>
      </w:r>
      <w:r w:rsidRPr="00F603CF">
        <w:rPr>
          <w:color w:val="000000"/>
          <w:lang w:val="el-GR"/>
        </w:rPr>
        <w:t xml:space="preserve"> κράτο</w:t>
      </w:r>
      <w:r>
        <w:rPr>
          <w:color w:val="000000"/>
          <w:lang w:val="el-GR"/>
        </w:rPr>
        <w:t>υ</w:t>
      </w:r>
      <w:r w:rsidRPr="00F603CF">
        <w:rPr>
          <w:color w:val="000000"/>
          <w:lang w:val="el-GR"/>
        </w:rPr>
        <w:t>ς είναι ταλαιπωρία για τα παιδιά τη στιγμή που τα συνομήλικά τους παιδιά παίζουν και</w:t>
      </w:r>
      <w:r>
        <w:rPr>
          <w:color w:val="000000"/>
          <w:lang w:val="el-GR"/>
        </w:rPr>
        <w:t>, μετέχουν σε όλους τους τομείς της ζωής και</w:t>
      </w:r>
      <w:r w:rsidRPr="00F603CF">
        <w:rPr>
          <w:color w:val="000000"/>
          <w:lang w:val="el-GR"/>
        </w:rPr>
        <w:t xml:space="preserve"> απολαμβάνουν </w:t>
      </w:r>
      <w:r>
        <w:rPr>
          <w:color w:val="000000"/>
          <w:lang w:val="el-GR"/>
        </w:rPr>
        <w:t>τα ανθρώπινα τους δικαιώματα</w:t>
      </w:r>
      <w:r w:rsidRPr="00F603CF">
        <w:rPr>
          <w:color w:val="000000"/>
          <w:lang w:val="el-GR"/>
        </w:rPr>
        <w:t xml:space="preserve">. </w:t>
      </w:r>
    </w:p>
    <w:p w14:paraId="47629E27" w14:textId="77777777" w:rsidR="00557D96" w:rsidRPr="00F603CF" w:rsidRDefault="00557D96" w:rsidP="00557D96">
      <w:pPr>
        <w:pStyle w:val="ListParagraph"/>
        <w:rPr>
          <w:color w:val="00B050"/>
          <w:lang w:val="el-GR"/>
        </w:rPr>
      </w:pPr>
      <w:r>
        <w:rPr>
          <w:lang w:val="el-GR"/>
        </w:rPr>
        <w:t>Μ</w:t>
      </w:r>
      <w:r w:rsidRPr="00F603CF">
        <w:rPr>
          <w:lang w:val="el-GR"/>
        </w:rPr>
        <w:t xml:space="preserve">ετά από τις υποδείξεις πάντα των </w:t>
      </w:r>
      <w:proofErr w:type="spellStart"/>
      <w:r w:rsidRPr="00F603CF">
        <w:rPr>
          <w:lang w:val="el-GR"/>
        </w:rPr>
        <w:t>παιδονευρολόγων</w:t>
      </w:r>
      <w:proofErr w:type="spellEnd"/>
      <w:r w:rsidRPr="00F603CF">
        <w:rPr>
          <w:lang w:val="el-GR"/>
        </w:rPr>
        <w:t xml:space="preserve"> τους ,ακολουθούν </w:t>
      </w:r>
      <w:proofErr w:type="spellStart"/>
      <w:r w:rsidRPr="00F603CF">
        <w:rPr>
          <w:lang w:val="el-GR"/>
        </w:rPr>
        <w:t>εργοθεραπείες</w:t>
      </w:r>
      <w:proofErr w:type="spellEnd"/>
      <w:r w:rsidRPr="00F603CF">
        <w:rPr>
          <w:lang w:val="el-GR"/>
        </w:rPr>
        <w:t xml:space="preserve"> , </w:t>
      </w:r>
      <w:proofErr w:type="spellStart"/>
      <w:r w:rsidRPr="00F603CF">
        <w:rPr>
          <w:lang w:val="el-GR"/>
        </w:rPr>
        <w:t>λογοθεραπείες</w:t>
      </w:r>
      <w:proofErr w:type="spellEnd"/>
      <w:r w:rsidRPr="00F603CF">
        <w:rPr>
          <w:lang w:val="el-GR"/>
        </w:rPr>
        <w:t xml:space="preserve"> , φυσιοθεραπείες, υδροθεραπείες</w:t>
      </w:r>
      <w:r>
        <w:rPr>
          <w:lang w:val="el-GR"/>
        </w:rPr>
        <w:t xml:space="preserve">, </w:t>
      </w:r>
      <w:r w:rsidRPr="00F603CF">
        <w:rPr>
          <w:lang w:val="el-GR"/>
        </w:rPr>
        <w:t xml:space="preserve"> </w:t>
      </w:r>
      <w:proofErr w:type="spellStart"/>
      <w:r w:rsidRPr="00F603CF">
        <w:rPr>
          <w:lang w:val="el-GR"/>
        </w:rPr>
        <w:t>κ.ά</w:t>
      </w:r>
      <w:proofErr w:type="spellEnd"/>
      <w:r w:rsidRPr="00F603CF">
        <w:rPr>
          <w:lang w:val="el-GR"/>
        </w:rPr>
        <w:t xml:space="preserve"> </w:t>
      </w:r>
      <w:r>
        <w:rPr>
          <w:lang w:val="el-GR"/>
        </w:rPr>
        <w:t xml:space="preserve">με σκοπό τη </w:t>
      </w:r>
      <w:r w:rsidRPr="00F603CF">
        <w:rPr>
          <w:lang w:val="el-GR"/>
        </w:rPr>
        <w:t xml:space="preserve">βελτίωση των λειτουργιών ή την διατήρηση των λειτουργιών που με κόπο κατέκτησαν και την αξιοπρεπή ενσωμάτωση τους στην κοινωνία. </w:t>
      </w:r>
    </w:p>
    <w:p w14:paraId="2D5A1383" w14:textId="77777777" w:rsidR="00557D96" w:rsidRPr="00791378" w:rsidRDefault="00557D96" w:rsidP="00557D96">
      <w:pPr>
        <w:pStyle w:val="ListParagraph"/>
        <w:rPr>
          <w:color w:val="00B050"/>
          <w:lang w:val="el-GR"/>
        </w:rPr>
      </w:pPr>
    </w:p>
    <w:p w14:paraId="73AB5E28" w14:textId="77777777" w:rsidR="00557D96" w:rsidRPr="00F603CF" w:rsidRDefault="00557D96" w:rsidP="00557D96">
      <w:pPr>
        <w:pStyle w:val="ListParagraph"/>
        <w:numPr>
          <w:ilvl w:val="0"/>
          <w:numId w:val="2"/>
        </w:numPr>
        <w:rPr>
          <w:color w:val="000000"/>
          <w:lang w:val="el-GR"/>
        </w:rPr>
      </w:pPr>
      <w:r w:rsidRPr="00F603CF">
        <w:rPr>
          <w:color w:val="000000"/>
          <w:lang w:val="el-GR"/>
        </w:rPr>
        <w:t>Τα περισσότερα παιδιά χρειάζονται συστηματική στήριξη, φροντίδα ή παρακολούθηση για να αναπτύσσονται με ασφάλεια και αυτοπεποίθηση και να ανεξαρτητοποιούνται όπως απαιτεί το δικαίωμα στην ανεξάρτητη διαβίωση. Σε άλλες χώρες υπάρχει ο (</w:t>
      </w:r>
      <w:r w:rsidRPr="00F603CF">
        <w:rPr>
          <w:color w:val="000000"/>
          <w:u w:val="single"/>
          <w:lang w:val="el-GR"/>
        </w:rPr>
        <w:t>ανεξάρτητος</w:t>
      </w:r>
      <w:r w:rsidRPr="00F603CF">
        <w:rPr>
          <w:color w:val="000000"/>
          <w:lang w:val="el-GR"/>
        </w:rPr>
        <w:t xml:space="preserve"> από τη φροντίδα) θεσμός της «προσωπικής βοήθειας» (</w:t>
      </w:r>
      <w:r w:rsidRPr="00F603CF">
        <w:rPr>
          <w:color w:val="000000"/>
          <w:lang w:val="en-US"/>
        </w:rPr>
        <w:t>personal</w:t>
      </w:r>
      <w:r w:rsidRPr="00F603CF">
        <w:rPr>
          <w:color w:val="000000"/>
          <w:lang w:val="el-GR"/>
        </w:rPr>
        <w:t xml:space="preserve"> </w:t>
      </w:r>
      <w:r w:rsidRPr="00F603CF">
        <w:rPr>
          <w:color w:val="000000"/>
          <w:lang w:val="en-US"/>
        </w:rPr>
        <w:t>assistance</w:t>
      </w:r>
      <w:r w:rsidRPr="00F603CF">
        <w:rPr>
          <w:color w:val="000000"/>
          <w:lang w:val="el-GR"/>
        </w:rPr>
        <w:t>)</w:t>
      </w:r>
      <w:r>
        <w:rPr>
          <w:color w:val="000000"/>
          <w:lang w:val="el-GR"/>
        </w:rPr>
        <w:t>. Σ</w:t>
      </w:r>
      <w:r w:rsidRPr="00F603CF">
        <w:rPr>
          <w:color w:val="000000"/>
          <w:lang w:val="el-GR"/>
        </w:rPr>
        <w:t xml:space="preserve">την Κύπρο </w:t>
      </w:r>
      <w:r>
        <w:rPr>
          <w:color w:val="000000"/>
          <w:lang w:val="el-GR"/>
        </w:rPr>
        <w:t>ωστόσο</w:t>
      </w:r>
      <w:r w:rsidRPr="00F603CF">
        <w:rPr>
          <w:color w:val="000000"/>
          <w:lang w:val="el-GR"/>
        </w:rPr>
        <w:t xml:space="preserve">, επικρατεί ακόμα η άποψη ότι πρέπει να μεριμνούν </w:t>
      </w:r>
      <w:r>
        <w:rPr>
          <w:color w:val="000000"/>
          <w:lang w:val="el-GR"/>
        </w:rPr>
        <w:t xml:space="preserve">και έχουν την πλήρη ευθύνη για τη διαβίωση των </w:t>
      </w:r>
      <w:r w:rsidRPr="00F603CF">
        <w:rPr>
          <w:color w:val="000000"/>
          <w:lang w:val="el-GR"/>
        </w:rPr>
        <w:t>παιδ</w:t>
      </w:r>
      <w:r>
        <w:rPr>
          <w:color w:val="000000"/>
          <w:lang w:val="el-GR"/>
        </w:rPr>
        <w:t>ιών</w:t>
      </w:r>
      <w:r w:rsidRPr="00F603CF">
        <w:rPr>
          <w:color w:val="000000"/>
          <w:lang w:val="el-GR"/>
        </w:rPr>
        <w:t xml:space="preserve"> και τ</w:t>
      </w:r>
      <w:r>
        <w:rPr>
          <w:color w:val="000000"/>
          <w:lang w:val="el-GR"/>
        </w:rPr>
        <w:t>ων ατόμων</w:t>
      </w:r>
      <w:r w:rsidRPr="00F603CF">
        <w:rPr>
          <w:color w:val="000000"/>
          <w:lang w:val="el-GR"/>
        </w:rPr>
        <w:t xml:space="preserve"> </w:t>
      </w:r>
      <w:r>
        <w:rPr>
          <w:color w:val="000000"/>
          <w:lang w:val="el-GR"/>
        </w:rPr>
        <w:t>με αναπηρίες</w:t>
      </w:r>
      <w:r w:rsidRPr="00F603CF">
        <w:rPr>
          <w:color w:val="000000"/>
          <w:lang w:val="el-GR"/>
        </w:rPr>
        <w:t xml:space="preserve"> οι γονείς τους.  </w:t>
      </w:r>
    </w:p>
    <w:p w14:paraId="10480F02" w14:textId="77777777" w:rsidR="00557D96" w:rsidRPr="00262229" w:rsidRDefault="00557D96" w:rsidP="00557D96">
      <w:pPr>
        <w:pStyle w:val="ListParagraph"/>
        <w:rPr>
          <w:color w:val="00B050"/>
          <w:lang w:val="el-GR"/>
        </w:rPr>
      </w:pPr>
    </w:p>
    <w:p w14:paraId="3774778D" w14:textId="77777777" w:rsidR="00557D96" w:rsidRPr="00F603CF" w:rsidRDefault="00557D96" w:rsidP="00557D96">
      <w:pPr>
        <w:pStyle w:val="ListParagraph"/>
        <w:numPr>
          <w:ilvl w:val="0"/>
          <w:numId w:val="2"/>
        </w:numPr>
        <w:rPr>
          <w:color w:val="000000"/>
          <w:lang w:val="el-GR"/>
        </w:rPr>
      </w:pPr>
      <w:r w:rsidRPr="00F603CF">
        <w:rPr>
          <w:color w:val="000000"/>
          <w:lang w:val="el-GR"/>
        </w:rPr>
        <w:t xml:space="preserve">Τα παιδιά αυτά αντιμετωπίζουν μη </w:t>
      </w:r>
      <w:proofErr w:type="spellStart"/>
      <w:r w:rsidRPr="00F603CF">
        <w:rPr>
          <w:color w:val="000000"/>
          <w:lang w:val="el-GR"/>
        </w:rPr>
        <w:t>προσβάσιμους</w:t>
      </w:r>
      <w:proofErr w:type="spellEnd"/>
      <w:r w:rsidRPr="00F603CF">
        <w:rPr>
          <w:color w:val="000000"/>
          <w:lang w:val="el-GR"/>
        </w:rPr>
        <w:t xml:space="preserve"> χώρους (και δεν αναφερόμαστε μόνο στα παιδιά που </w:t>
      </w:r>
      <w:r>
        <w:rPr>
          <w:color w:val="000000"/>
          <w:lang w:val="el-GR"/>
        </w:rPr>
        <w:t>χρησιμοποιούν τροχοκάθισμα</w:t>
      </w:r>
      <w:r w:rsidRPr="00F603CF">
        <w:rPr>
          <w:color w:val="000000"/>
          <w:lang w:val="el-GR"/>
        </w:rPr>
        <w:t>), απορρίπτονται από την ίση συμμετοχή στην κοινωνία, στα πάρκα, τα εστιατόρια, τα καταστήματα, τα ιδιαίτερα μαθήματα, τον αθλητισμό</w:t>
      </w:r>
      <w:r>
        <w:rPr>
          <w:color w:val="000000"/>
          <w:lang w:val="el-GR"/>
        </w:rPr>
        <w:t>,</w:t>
      </w:r>
      <w:r w:rsidRPr="00F603CF">
        <w:rPr>
          <w:color w:val="000000"/>
          <w:lang w:val="el-GR"/>
        </w:rPr>
        <w:t xml:space="preserve"> </w:t>
      </w:r>
      <w:r>
        <w:rPr>
          <w:color w:val="000000"/>
          <w:lang w:val="el-GR"/>
        </w:rPr>
        <w:t xml:space="preserve">την πολιτιστική ζωή </w:t>
      </w:r>
      <w:r w:rsidRPr="00F603CF">
        <w:rPr>
          <w:color w:val="000000"/>
          <w:lang w:val="el-GR"/>
        </w:rPr>
        <w:t>και τις δραστηριότητες ελεύθερου χρόνου</w:t>
      </w:r>
      <w:r>
        <w:rPr>
          <w:color w:val="000000"/>
          <w:lang w:val="el-GR"/>
        </w:rPr>
        <w:t>.</w:t>
      </w:r>
    </w:p>
    <w:p w14:paraId="0A1B1C11" w14:textId="77777777" w:rsidR="00557D96" w:rsidRPr="00B44191" w:rsidRDefault="00557D96" w:rsidP="00557D96">
      <w:pPr>
        <w:pStyle w:val="ListParagraph"/>
        <w:rPr>
          <w:color w:val="00B050"/>
          <w:lang w:val="el-GR"/>
        </w:rPr>
      </w:pPr>
    </w:p>
    <w:p w14:paraId="4D10625C" w14:textId="77777777" w:rsidR="00557D96" w:rsidRPr="00F603CF" w:rsidRDefault="00557D96" w:rsidP="00557D96">
      <w:pPr>
        <w:pStyle w:val="ListParagraph"/>
        <w:numPr>
          <w:ilvl w:val="0"/>
          <w:numId w:val="2"/>
        </w:numPr>
        <w:rPr>
          <w:color w:val="000000"/>
          <w:lang w:val="el-GR"/>
        </w:rPr>
      </w:pPr>
      <w:r w:rsidRPr="00F603CF">
        <w:rPr>
          <w:color w:val="000000"/>
          <w:lang w:val="el-GR"/>
        </w:rPr>
        <w:t>Εμποδίζεται η ίση συμμετοχή τους στην εκπαίδευση αφού τα περισσότερα απο</w:t>
      </w:r>
      <w:r>
        <w:rPr>
          <w:color w:val="000000"/>
          <w:lang w:val="el-GR"/>
        </w:rPr>
        <w:t>κλείονται</w:t>
      </w:r>
      <w:r w:rsidRPr="00F603CF">
        <w:rPr>
          <w:color w:val="000000"/>
          <w:lang w:val="el-GR"/>
        </w:rPr>
        <w:t xml:space="preserve"> από το γενικό σύστημα εκπαίδευσης ή όταν γίνονται δεκτά σε αυτό εμποδίζονται από το δικαίωμα σε ίση μάθηση υψηλού επιπέδου λόγω απουσίας κατάλληλου προσωπικού και σωστά προσαρμοσμένου υλικού. </w:t>
      </w:r>
    </w:p>
    <w:p w14:paraId="089A4761" w14:textId="77777777" w:rsidR="00557D96" w:rsidRPr="00CD5338" w:rsidRDefault="00557D96" w:rsidP="00557D96">
      <w:pPr>
        <w:pStyle w:val="ListParagraph"/>
        <w:rPr>
          <w:color w:val="00B050"/>
          <w:lang w:val="el-GR"/>
        </w:rPr>
      </w:pPr>
    </w:p>
    <w:p w14:paraId="21B1138E" w14:textId="77777777" w:rsidR="00557D96" w:rsidRPr="00F603CF" w:rsidRDefault="00557D96" w:rsidP="00557D96">
      <w:pPr>
        <w:pStyle w:val="ListParagraph"/>
        <w:numPr>
          <w:ilvl w:val="0"/>
          <w:numId w:val="2"/>
        </w:numPr>
        <w:rPr>
          <w:color w:val="000000"/>
          <w:lang w:val="el-GR"/>
        </w:rPr>
      </w:pPr>
      <w:r w:rsidRPr="00F603CF">
        <w:rPr>
          <w:color w:val="000000"/>
          <w:lang w:val="el-GR"/>
        </w:rPr>
        <w:t xml:space="preserve">Παντού αντιμετωπίζονται ως «κατώτερα» παιδιά, ως παιδιά χωρίς ικανότητες ή ως παιδιά που χρειάζονται τον οίκτο των άλλων, ως «παιδιά της ειδικής», «παιδιά του </w:t>
      </w:r>
      <w:proofErr w:type="spellStart"/>
      <w:r w:rsidRPr="00F603CF">
        <w:rPr>
          <w:color w:val="000000"/>
          <w:lang w:val="el-GR"/>
        </w:rPr>
        <w:t>ραδιομαραθωνίου</w:t>
      </w:r>
      <w:proofErr w:type="spellEnd"/>
      <w:r w:rsidRPr="00F603CF">
        <w:rPr>
          <w:color w:val="000000"/>
          <w:lang w:val="el-GR"/>
        </w:rPr>
        <w:t>» και με πολλές άλλες συμπεριφορές. Είναι και αυτές οι συμπεριφορές σοβαρά εμπόδια στην ίση μεταχείρισή τους.</w:t>
      </w:r>
    </w:p>
    <w:p w14:paraId="2147F4B9" w14:textId="77777777" w:rsidR="00557D96" w:rsidRPr="00054498" w:rsidRDefault="00557D96" w:rsidP="00557D96">
      <w:pPr>
        <w:pStyle w:val="ListParagraph"/>
        <w:rPr>
          <w:color w:val="00B050"/>
          <w:lang w:val="el-GR"/>
        </w:rPr>
      </w:pPr>
    </w:p>
    <w:p w14:paraId="60841148" w14:textId="77777777" w:rsidR="00557D96" w:rsidRPr="00F603CF" w:rsidRDefault="00557D96" w:rsidP="00557D96">
      <w:pPr>
        <w:rPr>
          <w:color w:val="000000"/>
          <w:lang w:val="el-GR"/>
        </w:rPr>
      </w:pPr>
      <w:r w:rsidRPr="00F603CF">
        <w:rPr>
          <w:color w:val="000000"/>
          <w:lang w:val="el-GR"/>
        </w:rPr>
        <w:lastRenderedPageBreak/>
        <w:t xml:space="preserve">Όλοι οι αποκλεισμοί που αναφέρονται πιο πάνω, σε όλες τους τις μορφές (προσβασιμότητα, συμπεριφορές, αποκλεισμοί από δικαιώματα), θα </w:t>
      </w:r>
      <w:r w:rsidRPr="00F603CF">
        <w:rPr>
          <w:color w:val="000000"/>
          <w:u w:val="single"/>
          <w:lang w:val="el-GR"/>
        </w:rPr>
        <w:t xml:space="preserve">πρέπει </w:t>
      </w:r>
      <w:r w:rsidRPr="00F603CF">
        <w:rPr>
          <w:color w:val="000000"/>
          <w:lang w:val="el-GR"/>
        </w:rPr>
        <w:t xml:space="preserve">να λαμβάνονται υπόψη από τη στιγμή που ο ίδιος ο ορισμός μιλά για εμπόδια. </w:t>
      </w:r>
    </w:p>
    <w:p w14:paraId="4597DA36" w14:textId="77777777" w:rsidR="00557D96" w:rsidRPr="00F603CF" w:rsidRDefault="00557D96" w:rsidP="00557D96">
      <w:pPr>
        <w:rPr>
          <w:color w:val="000000"/>
          <w:lang w:val="el-GR"/>
        </w:rPr>
      </w:pPr>
    </w:p>
    <w:p w14:paraId="6D9B2866" w14:textId="77777777" w:rsidR="00557D96" w:rsidRPr="00F603CF" w:rsidRDefault="00557D96" w:rsidP="00557D96">
      <w:pPr>
        <w:rPr>
          <w:b/>
          <w:color w:val="000000"/>
          <w:lang w:val="el-GR"/>
        </w:rPr>
      </w:pPr>
      <w:r>
        <w:rPr>
          <w:b/>
          <w:color w:val="000000"/>
          <w:lang w:val="el-GR"/>
        </w:rPr>
        <w:t xml:space="preserve">Αίτημα μας είναι όπως </w:t>
      </w:r>
      <w:r w:rsidRPr="00F603CF">
        <w:rPr>
          <w:b/>
          <w:color w:val="000000"/>
          <w:lang w:val="el-GR"/>
        </w:rPr>
        <w:t xml:space="preserve">δείτε την πραγματικότητα της εγκεφαλικής παράλυσης στο σύνολό της ως μιας </w:t>
      </w:r>
      <w:r w:rsidRPr="00F603CF">
        <w:rPr>
          <w:b/>
          <w:color w:val="000000"/>
          <w:u w:val="single"/>
          <w:lang w:val="el-GR"/>
        </w:rPr>
        <w:t>πολλαπλής αναπηρίας</w:t>
      </w:r>
      <w:r w:rsidRPr="00F603CF">
        <w:rPr>
          <w:b/>
          <w:color w:val="000000"/>
          <w:lang w:val="el-GR"/>
        </w:rPr>
        <w:t xml:space="preserve"> που «</w:t>
      </w:r>
      <w:proofErr w:type="spellStart"/>
      <w:r w:rsidRPr="00F603CF">
        <w:rPr>
          <w:b/>
          <w:color w:val="000000"/>
          <w:lang w:val="el-GR"/>
        </w:rPr>
        <w:t>αλληλεπιδρά</w:t>
      </w:r>
      <w:proofErr w:type="spellEnd"/>
      <w:r w:rsidRPr="00F603CF">
        <w:rPr>
          <w:b/>
          <w:color w:val="000000"/>
          <w:lang w:val="el-GR"/>
        </w:rPr>
        <w:t>» με πολλά εμπόδια του περιβάλλοντος όπως είναι ο ορισμός και όχι να τη σπάτε σε κομματάκια για να την κρίνετε ως μια «ελαφριά» αναπηρία αφού κάτι τέτοιο δεν αντιστοιχεί σε καμία πραγματικότητα</w:t>
      </w:r>
      <w:r>
        <w:rPr>
          <w:b/>
          <w:color w:val="000000"/>
          <w:lang w:val="el-GR"/>
        </w:rPr>
        <w:t>.</w:t>
      </w:r>
    </w:p>
    <w:p w14:paraId="7469C8A3" w14:textId="77777777" w:rsidR="00557D96" w:rsidRDefault="00557D96" w:rsidP="00557D96">
      <w:pPr>
        <w:rPr>
          <w:color w:val="00B050"/>
          <w:lang w:val="el-GR"/>
        </w:rPr>
      </w:pPr>
    </w:p>
    <w:p w14:paraId="19431186" w14:textId="77777777" w:rsidR="00557D96" w:rsidRPr="000A4419" w:rsidRDefault="00557D96" w:rsidP="00557D96">
      <w:pPr>
        <w:rPr>
          <w:color w:val="000000"/>
          <w:u w:val="single"/>
          <w:lang w:val="el-GR"/>
        </w:rPr>
      </w:pPr>
      <w:r w:rsidRPr="000A4419">
        <w:rPr>
          <w:color w:val="000000"/>
          <w:lang w:val="el-GR"/>
        </w:rPr>
        <w:t xml:space="preserve">Οι διακρίσεις λόγω αναπηρίας </w:t>
      </w:r>
      <w:r w:rsidRPr="000A4419">
        <w:rPr>
          <w:color w:val="000000"/>
          <w:u w:val="single"/>
          <w:lang w:val="el-GR"/>
        </w:rPr>
        <w:t>ακόμα και μεταξύ ατόμων με αναπηρία</w:t>
      </w:r>
      <w:r w:rsidRPr="000A4419">
        <w:rPr>
          <w:color w:val="000000"/>
          <w:lang w:val="el-GR"/>
        </w:rPr>
        <w:t xml:space="preserve"> απαγορεύονται από το άρθρο 5 της Σύμβασης του ΟΗΕ για τα Δικαιώματα των Ατόμων με Αναπηρία ενώ η απόρριψη του ΕΕΕ για σωρεία παιδιών με εγκεφαλική παράλυση παραβιάζει τα άρθρα 7, 19 και 28 της Σύμβασης τα οποία αντίστοιχα μιλούν για ισότητα μεταξύ παιδιών με αναπηρία, ανεξάρτητη διαβίωση και ενσωμάτωση στην κοινωνία και επαρκές βιοτικό επίπεδο. Κανένα από αυτά τα τρία δικαιώματα δεν εξυπηρετείται από την απόρριψη των αιτήσεων αλλά αντίθετα εμποδίζεται περισσότερο</w:t>
      </w:r>
      <w:r>
        <w:rPr>
          <w:color w:val="000000"/>
          <w:lang w:val="el-GR"/>
        </w:rPr>
        <w:t xml:space="preserve"> και παραβιάζεται κατάφορα</w:t>
      </w:r>
      <w:r w:rsidRPr="000A4419">
        <w:rPr>
          <w:color w:val="000000"/>
          <w:lang w:val="el-GR"/>
        </w:rPr>
        <w:t xml:space="preserve">.  </w:t>
      </w:r>
      <w:r w:rsidRPr="000A4419">
        <w:rPr>
          <w:color w:val="000000"/>
          <w:u w:val="single"/>
          <w:lang w:val="el-GR"/>
        </w:rPr>
        <w:t xml:space="preserve">Για διευκόλυνσή σας επισυνάπτονται σημεία της Σύμβασης που αφορούν το παρόν θέμα. </w:t>
      </w:r>
    </w:p>
    <w:p w14:paraId="3D040258" w14:textId="77777777" w:rsidR="00557D96" w:rsidRDefault="00557D96" w:rsidP="00557D96">
      <w:pPr>
        <w:rPr>
          <w:lang w:val="el-GR"/>
        </w:rPr>
      </w:pPr>
    </w:p>
    <w:p w14:paraId="5DDABA71" w14:textId="77777777" w:rsidR="00557D96" w:rsidRDefault="00557D96" w:rsidP="00557D96">
      <w:pPr>
        <w:rPr>
          <w:lang w:val="el-GR"/>
        </w:rPr>
      </w:pPr>
      <w:r>
        <w:rPr>
          <w:lang w:val="el-GR"/>
        </w:rPr>
        <w:t xml:space="preserve">Επίσης, αντί να προστατεύσετε τους γονείς που παρόλη την ψυχολογική τους κατάσταση και πίεση, αφήνουν τις δουλειές τους για να προσφέρουν στα παιδιά τους ένα καλύτερο μέλλον , τους αφαιρείτε τώρα και το μοναδικό επίδομα που είχαν για να καλύψουν εν μέρη τα έξοδα των θεραπειών </w:t>
      </w:r>
      <w:r w:rsidRPr="00462321">
        <w:rPr>
          <w:color w:val="000000"/>
          <w:lang w:val="el-GR"/>
        </w:rPr>
        <w:t>αλλά και το μοναδικό επίδομα που υπάρχει για να αντισταθμίσει ΟΛΑ εκείνα τα εμπόδια που αναφέρονται πιο πάνω σε όλους τους τομείς της ζωής των παιδιών μας που το κράτος μας συντηρεί</w:t>
      </w:r>
      <w:r>
        <w:rPr>
          <w:lang w:val="el-GR"/>
        </w:rPr>
        <w:t xml:space="preserve">. </w:t>
      </w:r>
    </w:p>
    <w:p w14:paraId="2B2F5E0A" w14:textId="77777777" w:rsidR="00557D96" w:rsidRDefault="00557D96" w:rsidP="00557D96">
      <w:pPr>
        <w:rPr>
          <w:lang w:val="el-GR"/>
        </w:rPr>
      </w:pPr>
    </w:p>
    <w:p w14:paraId="53376911" w14:textId="77777777" w:rsidR="00557D96" w:rsidRDefault="00557D96" w:rsidP="00557D96">
      <w:pPr>
        <w:rPr>
          <w:lang w:val="el-GR"/>
        </w:rPr>
      </w:pPr>
      <w:r>
        <w:rPr>
          <w:lang w:val="el-GR"/>
        </w:rPr>
        <w:t xml:space="preserve">Σημειώνεται ότι πέρα από τα πιο πάνω δικαιώματα των ίδιων των παιδιών μας, η Σύμβαση αναφέρει ότι το κράτος οφείλει να </w:t>
      </w:r>
      <w:r>
        <w:rPr>
          <w:u w:val="single"/>
          <w:lang w:val="el-GR"/>
        </w:rPr>
        <w:t xml:space="preserve">στηρίζει </w:t>
      </w:r>
      <w:r>
        <w:rPr>
          <w:lang w:val="el-GR"/>
        </w:rPr>
        <w:t xml:space="preserve">τις οικογένειες των παιδιών και των ατόμων με αναπηρία και σίγουρα αυτός ΔΕΝ είναι ο τρόπος. </w:t>
      </w:r>
    </w:p>
    <w:p w14:paraId="0FC69D4D" w14:textId="77777777" w:rsidR="00557D96" w:rsidRDefault="00557D96" w:rsidP="00557D96">
      <w:pPr>
        <w:rPr>
          <w:lang w:val="el-GR"/>
        </w:rPr>
      </w:pPr>
    </w:p>
    <w:p w14:paraId="518D4A92" w14:textId="77777777" w:rsidR="00557D96" w:rsidRDefault="00557D96" w:rsidP="00557D96">
      <w:pPr>
        <w:rPr>
          <w:lang w:val="el-GR"/>
        </w:rPr>
      </w:pPr>
      <w:r>
        <w:rPr>
          <w:lang w:val="el-GR"/>
        </w:rPr>
        <w:t xml:space="preserve">Ζητούμε άμεση αναθεώρηση των αποφάσεων και επιστροφή αναδρομικά του ποσού που οι οικογένειες ελάμβαναν από τις Υπηρεσίες Κοινωνικής ευημερίας και τερματίστηκε απροκάλυπτα από μέρους σας. </w:t>
      </w:r>
    </w:p>
    <w:p w14:paraId="34729456" w14:textId="77777777" w:rsidR="00557D96" w:rsidRDefault="00557D96" w:rsidP="00557D96">
      <w:pPr>
        <w:rPr>
          <w:lang w:val="el-GR"/>
        </w:rPr>
      </w:pPr>
    </w:p>
    <w:p w14:paraId="2AB18428" w14:textId="77777777" w:rsidR="00557D96" w:rsidRDefault="00557D96" w:rsidP="00557D96">
      <w:pPr>
        <w:rPr>
          <w:lang w:val="el-GR"/>
        </w:rPr>
      </w:pPr>
      <w:r>
        <w:rPr>
          <w:lang w:val="el-GR"/>
        </w:rPr>
        <w:t xml:space="preserve">Περιμένουμε την τοποθέτηση σας σε αυτό το θέμα και την άμεση παρέμβασή σας για την άρση της κατάφορης αδικίας σε βάρος των παιδιών μας. </w:t>
      </w:r>
    </w:p>
    <w:p w14:paraId="7727AEFF" w14:textId="77777777" w:rsidR="00557D96" w:rsidRDefault="00557D96" w:rsidP="00557D96">
      <w:pPr>
        <w:rPr>
          <w:lang w:val="el-GR"/>
        </w:rPr>
      </w:pPr>
    </w:p>
    <w:p w14:paraId="48715CE1" w14:textId="77777777" w:rsidR="00557D96" w:rsidRDefault="00557D96" w:rsidP="00557D96">
      <w:pPr>
        <w:rPr>
          <w:lang w:val="el-GR"/>
        </w:rPr>
      </w:pPr>
      <w:r>
        <w:rPr>
          <w:lang w:val="el-GR"/>
        </w:rPr>
        <w:t xml:space="preserve">Με εκτίμηση </w:t>
      </w:r>
    </w:p>
    <w:p w14:paraId="40050179" w14:textId="77777777" w:rsidR="00557D96" w:rsidRDefault="00557D96" w:rsidP="00557D96">
      <w:pPr>
        <w:rPr>
          <w:lang w:val="el-GR"/>
        </w:rPr>
      </w:pPr>
      <w:r>
        <w:rPr>
          <w:lang w:val="el-GR"/>
        </w:rPr>
        <w:t>Γιούλα Πιτσιάλη</w:t>
      </w:r>
    </w:p>
    <w:p w14:paraId="1B1661B7" w14:textId="77777777" w:rsidR="00557D96" w:rsidRDefault="00557D96" w:rsidP="00557D96">
      <w:pPr>
        <w:rPr>
          <w:lang w:val="el-GR"/>
        </w:rPr>
      </w:pPr>
    </w:p>
    <w:p w14:paraId="44AF6C64" w14:textId="77777777" w:rsidR="00557D96" w:rsidRDefault="00557D96" w:rsidP="00557D96">
      <w:pPr>
        <w:rPr>
          <w:lang w:val="el-GR"/>
        </w:rPr>
      </w:pPr>
    </w:p>
    <w:p w14:paraId="68EAF0F1" w14:textId="77777777" w:rsidR="00557D96" w:rsidRPr="00F029D2" w:rsidRDefault="00557D96" w:rsidP="00557D96">
      <w:pPr>
        <w:rPr>
          <w:lang w:val="el-GR"/>
        </w:rPr>
      </w:pPr>
    </w:p>
    <w:p w14:paraId="18DE1A0A" w14:textId="77777777" w:rsidR="00557D96" w:rsidRDefault="00557D96" w:rsidP="00557D96">
      <w:pPr>
        <w:rPr>
          <w:lang w:val="el-GR"/>
        </w:rPr>
      </w:pPr>
    </w:p>
    <w:p w14:paraId="1B999FB7" w14:textId="77777777" w:rsidR="00557D96" w:rsidRDefault="00557D96" w:rsidP="00557D96">
      <w:pPr>
        <w:rPr>
          <w:lang w:val="el-GR"/>
        </w:rPr>
      </w:pPr>
      <w:r>
        <w:rPr>
          <w:lang w:val="el-GR"/>
        </w:rPr>
        <w:t xml:space="preserve">Δια Διοικητικό Συμβούλιο </w:t>
      </w:r>
    </w:p>
    <w:p w14:paraId="3DE762AE" w14:textId="77777777" w:rsidR="00F029D2" w:rsidRDefault="00557D96" w:rsidP="00557D96">
      <w:pPr>
        <w:rPr>
          <w:lang w:val="el-GR"/>
        </w:rPr>
      </w:pPr>
      <w:r>
        <w:rPr>
          <w:lang w:val="el-GR"/>
        </w:rPr>
        <w:t xml:space="preserve">Παγκύπριας Οργάνωσης Γονέων και Φίλων Παιδιών με Εγκεφαλικές και άλλες Παραλύσεις </w:t>
      </w:r>
    </w:p>
    <w:p w14:paraId="6F90FE27" w14:textId="70C17E5B" w:rsidR="00557D96" w:rsidRDefault="00557D96" w:rsidP="00557D96">
      <w:pPr>
        <w:rPr>
          <w:color w:val="000000"/>
          <w:lang w:val="el-GR"/>
        </w:rPr>
      </w:pPr>
      <w:proofErr w:type="spellStart"/>
      <w:r w:rsidRPr="00462321">
        <w:rPr>
          <w:rFonts w:ascii="Tahoma" w:hAnsi="Tahoma" w:cs="Tahoma"/>
          <w:color w:val="000000"/>
          <w:lang w:val="el-GR"/>
        </w:rPr>
        <w:t>Ἀ</w:t>
      </w:r>
      <w:r w:rsidRPr="00462321">
        <w:rPr>
          <w:color w:val="000000"/>
          <w:lang w:val="el-GR"/>
        </w:rPr>
        <w:t>γκαλιά</w:t>
      </w:r>
      <w:proofErr w:type="spellEnd"/>
      <w:r w:rsidRPr="00462321">
        <w:rPr>
          <w:color w:val="000000"/>
          <w:lang w:val="el-GR"/>
        </w:rPr>
        <w:t xml:space="preserve"> Ελπίδας</w:t>
      </w:r>
      <w:r w:rsidRPr="00462321">
        <w:rPr>
          <w:rFonts w:ascii="Tahoma" w:hAnsi="Tahoma" w:cs="Tahoma"/>
          <w:color w:val="000000"/>
          <w:lang w:val="el-GR"/>
        </w:rPr>
        <w:t>᾽</w:t>
      </w:r>
      <w:r w:rsidRPr="00462321">
        <w:rPr>
          <w:color w:val="000000"/>
          <w:lang w:val="el-GR"/>
        </w:rPr>
        <w:t>.</w:t>
      </w:r>
    </w:p>
    <w:p w14:paraId="287313BB" w14:textId="77777777" w:rsidR="00557D96" w:rsidRPr="007B632B" w:rsidRDefault="00557D96" w:rsidP="00557D96">
      <w:pPr>
        <w:rPr>
          <w:color w:val="000000"/>
          <w:lang w:val="el-GR"/>
        </w:rPr>
      </w:pPr>
      <w:r>
        <w:rPr>
          <w:color w:val="000000"/>
          <w:lang w:val="el-GR"/>
        </w:rPr>
        <w:t>12</w:t>
      </w:r>
      <w:r w:rsidRPr="007B632B">
        <w:rPr>
          <w:color w:val="000000"/>
          <w:lang w:val="el-GR"/>
        </w:rPr>
        <w:t xml:space="preserve">/6/2017 </w:t>
      </w:r>
    </w:p>
    <w:p w14:paraId="58656302" w14:textId="77777777" w:rsidR="00A763C0" w:rsidRPr="007B632B" w:rsidRDefault="00A763C0" w:rsidP="00557D96">
      <w:pPr>
        <w:rPr>
          <w:color w:val="000000"/>
          <w:lang w:val="el-GR"/>
        </w:rPr>
      </w:pPr>
    </w:p>
    <w:p w14:paraId="449436F7" w14:textId="77777777" w:rsidR="00A763C0" w:rsidRPr="007B632B" w:rsidRDefault="00A763C0" w:rsidP="00557D96">
      <w:pPr>
        <w:rPr>
          <w:color w:val="000000"/>
          <w:lang w:val="el-GR"/>
        </w:rPr>
      </w:pPr>
    </w:p>
    <w:p w14:paraId="050D8983" w14:textId="77777777" w:rsidR="00A763C0" w:rsidRPr="007B632B" w:rsidRDefault="00A763C0" w:rsidP="00557D96">
      <w:pPr>
        <w:rPr>
          <w:color w:val="000000"/>
          <w:lang w:val="el-GR"/>
        </w:rPr>
      </w:pPr>
    </w:p>
    <w:p w14:paraId="736109A7" w14:textId="77777777" w:rsidR="00A763C0" w:rsidRPr="007B632B" w:rsidRDefault="00A763C0" w:rsidP="00557D96">
      <w:pPr>
        <w:rPr>
          <w:color w:val="000000"/>
          <w:lang w:val="el-GR"/>
        </w:rPr>
      </w:pPr>
    </w:p>
    <w:p w14:paraId="7ACD7E9C" w14:textId="77777777" w:rsidR="00C458D2" w:rsidRDefault="00C458D2" w:rsidP="00C458D2">
      <w:pPr>
        <w:rPr>
          <w:lang w:val="el-GR"/>
        </w:rPr>
      </w:pPr>
      <w:r>
        <w:rPr>
          <w:lang w:val="el-GR"/>
        </w:rPr>
        <w:t xml:space="preserve">Προς Υπουργό Εργασίας, Πρόνοιας Και Κοινωνικών Ασφαλίσεων Κα Ζέτα </w:t>
      </w:r>
      <w:proofErr w:type="spellStart"/>
      <w:r>
        <w:rPr>
          <w:lang w:val="el-GR"/>
        </w:rPr>
        <w:t>Αιμιλιανίδου</w:t>
      </w:r>
      <w:proofErr w:type="spellEnd"/>
    </w:p>
    <w:p w14:paraId="21484321" w14:textId="152DEEEE" w:rsidR="00C458D2" w:rsidRDefault="00C458D2" w:rsidP="00C458D2">
      <w:pPr>
        <w:rPr>
          <w:lang w:val="el-GR"/>
        </w:rPr>
      </w:pPr>
      <w:r>
        <w:rPr>
          <w:lang w:val="el-GR"/>
        </w:rPr>
        <w:t xml:space="preserve">          Προς Γενικό Διευθυντή Κον Ανδρέα </w:t>
      </w:r>
      <w:proofErr w:type="spellStart"/>
      <w:r>
        <w:rPr>
          <w:lang w:val="el-GR"/>
        </w:rPr>
        <w:t>Ασσιώτη</w:t>
      </w:r>
      <w:proofErr w:type="spellEnd"/>
      <w:r>
        <w:rPr>
          <w:lang w:val="el-GR"/>
        </w:rPr>
        <w:t xml:space="preserve"> </w:t>
      </w:r>
    </w:p>
    <w:p w14:paraId="387F1FE8" w14:textId="77777777" w:rsidR="00C458D2" w:rsidRDefault="00C458D2" w:rsidP="00C458D2">
      <w:pPr>
        <w:rPr>
          <w:lang w:val="el-GR"/>
        </w:rPr>
      </w:pPr>
    </w:p>
    <w:p w14:paraId="7FF7DD38" w14:textId="11A5E1E8" w:rsidR="00C458D2" w:rsidRDefault="00C458D2" w:rsidP="00C458D2">
      <w:pPr>
        <w:rPr>
          <w:lang w:val="el-GR"/>
        </w:rPr>
      </w:pPr>
      <w:r w:rsidRPr="00C458D2">
        <w:rPr>
          <w:u w:val="single"/>
          <w:lang w:val="el-GR"/>
        </w:rPr>
        <w:t>Θέμα</w:t>
      </w:r>
      <w:r>
        <w:rPr>
          <w:lang w:val="el-GR"/>
        </w:rPr>
        <w:t xml:space="preserve"> Απάντηση Προς επιστολή που στάλθηκε από Γενικό Διευθυντή Κον Ανδρέα </w:t>
      </w:r>
      <w:proofErr w:type="spellStart"/>
      <w:r>
        <w:rPr>
          <w:lang w:val="el-GR"/>
        </w:rPr>
        <w:t>Ασσιώτη</w:t>
      </w:r>
      <w:proofErr w:type="spellEnd"/>
      <w:r>
        <w:rPr>
          <w:lang w:val="el-GR"/>
        </w:rPr>
        <w:t xml:space="preserve"> </w:t>
      </w:r>
    </w:p>
    <w:p w14:paraId="23D832D0" w14:textId="77777777" w:rsidR="00C458D2" w:rsidRDefault="00C458D2" w:rsidP="00C458D2">
      <w:pPr>
        <w:rPr>
          <w:lang w:val="el-GR"/>
        </w:rPr>
      </w:pPr>
    </w:p>
    <w:p w14:paraId="0D20720A" w14:textId="77777777" w:rsidR="00C458D2" w:rsidRDefault="00C458D2" w:rsidP="00C458D2">
      <w:pPr>
        <w:rPr>
          <w:lang w:val="el-GR"/>
        </w:rPr>
      </w:pPr>
    </w:p>
    <w:p w14:paraId="30C3AE1E" w14:textId="4A5EE008" w:rsidR="00C458D2" w:rsidRDefault="00C458D2" w:rsidP="00C458D2">
      <w:pPr>
        <w:rPr>
          <w:lang w:val="el-GR"/>
        </w:rPr>
      </w:pPr>
      <w:r>
        <w:rPr>
          <w:lang w:val="el-GR"/>
        </w:rPr>
        <w:t>Αναφέρομαι</w:t>
      </w:r>
      <w:r w:rsidR="00750521">
        <w:rPr>
          <w:lang w:val="el-GR"/>
        </w:rPr>
        <w:t xml:space="preserve"> στην </w:t>
      </w:r>
      <w:r>
        <w:rPr>
          <w:lang w:val="el-GR"/>
        </w:rPr>
        <w:t xml:space="preserve"> επιστολή σας </w:t>
      </w:r>
      <w:proofErr w:type="spellStart"/>
      <w:r>
        <w:rPr>
          <w:lang w:val="el-GR"/>
        </w:rPr>
        <w:t>Ημ</w:t>
      </w:r>
      <w:proofErr w:type="spellEnd"/>
      <w:r>
        <w:rPr>
          <w:lang w:val="el-GR"/>
        </w:rPr>
        <w:t xml:space="preserve"> . 28 Ιουνίου 2017 , η οποία έχει καθυστερήσει η παραλαβή της και </w:t>
      </w:r>
      <w:proofErr w:type="spellStart"/>
      <w:r>
        <w:rPr>
          <w:lang w:val="el-GR"/>
        </w:rPr>
        <w:t>γι</w:t>
      </w:r>
      <w:proofErr w:type="spellEnd"/>
      <w:r>
        <w:rPr>
          <w:lang w:val="el-GR"/>
        </w:rPr>
        <w:t xml:space="preserve"> αυτό αργήσαμε να απαντήσουμε. Επίσης Είχαμε κοινοποιήσει την επιστολή μας στους εξής Αρμοδίους </w:t>
      </w:r>
      <w:r w:rsidR="00750521">
        <w:rPr>
          <w:lang w:val="el-GR"/>
        </w:rPr>
        <w:t>.</w:t>
      </w:r>
    </w:p>
    <w:p w14:paraId="671912CE" w14:textId="24155219" w:rsidR="00C458D2" w:rsidRDefault="00C458D2" w:rsidP="00C458D2">
      <w:pPr>
        <w:rPr>
          <w:lang w:val="el-GR"/>
        </w:rPr>
      </w:pPr>
      <w:r>
        <w:rPr>
          <w:lang w:val="el-GR"/>
        </w:rPr>
        <w:t xml:space="preserve">          Προϊστάμενη Υπηρεσίας Διαχείρισης  Επιδομάτων Πρόνοιας </w:t>
      </w:r>
    </w:p>
    <w:p w14:paraId="47F35867" w14:textId="77777777" w:rsidR="00C458D2" w:rsidRDefault="00C458D2" w:rsidP="00C458D2">
      <w:pPr>
        <w:rPr>
          <w:lang w:val="el-GR"/>
        </w:rPr>
      </w:pPr>
      <w:r>
        <w:rPr>
          <w:lang w:val="el-GR"/>
        </w:rPr>
        <w:t xml:space="preserve">          Διευθύντρια Τμήματος Κοινωνικής Ενσωμάτωσης </w:t>
      </w:r>
    </w:p>
    <w:p w14:paraId="5D935303" w14:textId="77777777" w:rsidR="00C458D2" w:rsidRDefault="00C458D2" w:rsidP="00C458D2">
      <w:pPr>
        <w:rPr>
          <w:lang w:val="el-GR"/>
        </w:rPr>
      </w:pPr>
      <w:r>
        <w:rPr>
          <w:lang w:val="el-GR"/>
        </w:rPr>
        <w:t xml:space="preserve">          Επίτροπο Προστασίας Δικαιωμάτων του Παιδιού Κα </w:t>
      </w:r>
      <w:proofErr w:type="spellStart"/>
      <w:r>
        <w:rPr>
          <w:lang w:val="el-GR"/>
        </w:rPr>
        <w:t>Κουρσουμπά</w:t>
      </w:r>
      <w:proofErr w:type="spellEnd"/>
    </w:p>
    <w:p w14:paraId="77E493FF" w14:textId="77777777" w:rsidR="00C458D2" w:rsidRDefault="00C458D2" w:rsidP="00C458D2">
      <w:pPr>
        <w:rPr>
          <w:color w:val="000000"/>
          <w:lang w:val="el-GR"/>
        </w:rPr>
      </w:pPr>
      <w:r w:rsidRPr="00EC601B">
        <w:rPr>
          <w:color w:val="00B050"/>
          <w:lang w:val="el-GR"/>
        </w:rPr>
        <w:t xml:space="preserve">          </w:t>
      </w:r>
      <w:r w:rsidRPr="00F603CF">
        <w:rPr>
          <w:color w:val="000000"/>
          <w:lang w:val="el-GR"/>
        </w:rPr>
        <w:t>Επίτροπο Διοικήσεως και Ανθρωπίνων Δικαιωμάτων</w:t>
      </w:r>
      <w:r w:rsidRPr="00EC601B">
        <w:rPr>
          <w:color w:val="00B050"/>
          <w:lang w:val="el-GR"/>
        </w:rPr>
        <w:t xml:space="preserve"> </w:t>
      </w:r>
      <w:r w:rsidRPr="00F603CF">
        <w:rPr>
          <w:color w:val="000000"/>
          <w:lang w:val="el-GR"/>
        </w:rPr>
        <w:t xml:space="preserve">Κα </w:t>
      </w:r>
      <w:proofErr w:type="spellStart"/>
      <w:r w:rsidRPr="00F603CF">
        <w:rPr>
          <w:color w:val="000000"/>
          <w:lang w:val="el-GR"/>
        </w:rPr>
        <w:t>Λοτίδου</w:t>
      </w:r>
      <w:proofErr w:type="spellEnd"/>
      <w:r w:rsidRPr="00F603CF">
        <w:rPr>
          <w:color w:val="000000"/>
          <w:lang w:val="el-GR"/>
        </w:rPr>
        <w:t xml:space="preserve"> </w:t>
      </w:r>
    </w:p>
    <w:p w14:paraId="170E8BC9" w14:textId="77777777" w:rsidR="00C458D2" w:rsidRDefault="00C458D2" w:rsidP="00C458D2">
      <w:pPr>
        <w:rPr>
          <w:color w:val="000000"/>
          <w:lang w:val="el-GR"/>
        </w:rPr>
      </w:pPr>
      <w:r>
        <w:rPr>
          <w:color w:val="000000"/>
          <w:lang w:val="el-GR"/>
        </w:rPr>
        <w:t xml:space="preserve">          Κυπριακή Συνομοσπονδία Οργανώσεων Αναπήρων ( ΚΥΣΣΟΑ ) </w:t>
      </w:r>
    </w:p>
    <w:p w14:paraId="60FB45C6" w14:textId="77777777" w:rsidR="00C458D2" w:rsidRDefault="00C458D2" w:rsidP="00C458D2">
      <w:pPr>
        <w:rPr>
          <w:color w:val="000000"/>
          <w:lang w:val="el-GR"/>
        </w:rPr>
      </w:pPr>
    </w:p>
    <w:p w14:paraId="22B09BB7" w14:textId="5B24AF0C" w:rsidR="00C458D2" w:rsidRDefault="00C458D2" w:rsidP="00C458D2">
      <w:pPr>
        <w:rPr>
          <w:color w:val="000000"/>
          <w:lang w:val="el-GR"/>
        </w:rPr>
      </w:pPr>
      <w:r>
        <w:rPr>
          <w:color w:val="000000"/>
          <w:lang w:val="el-GR"/>
        </w:rPr>
        <w:t xml:space="preserve">Ενώ εσείς δεν έχετε κοινοποιήσει την απάντηση σας , εμείς ενημερώνουμε ξανά τα εμπλεκόμενα μέλη. </w:t>
      </w:r>
    </w:p>
    <w:p w14:paraId="214AA05F" w14:textId="77777777" w:rsidR="00C458D2" w:rsidRDefault="00C458D2" w:rsidP="00C458D2">
      <w:pPr>
        <w:rPr>
          <w:color w:val="000000"/>
          <w:lang w:val="el-GR"/>
        </w:rPr>
      </w:pPr>
    </w:p>
    <w:p w14:paraId="46F732E7" w14:textId="77777777" w:rsidR="00C458D2" w:rsidRDefault="00C458D2" w:rsidP="00C458D2">
      <w:pPr>
        <w:rPr>
          <w:color w:val="000000"/>
          <w:lang w:val="el-GR"/>
        </w:rPr>
      </w:pPr>
    </w:p>
    <w:p w14:paraId="1468B252" w14:textId="03BEF4A7" w:rsidR="00C458D2" w:rsidRDefault="00C458D2" w:rsidP="00C458D2">
      <w:pPr>
        <w:rPr>
          <w:color w:val="000000"/>
          <w:lang w:val="el-GR"/>
        </w:rPr>
      </w:pPr>
      <w:r>
        <w:rPr>
          <w:color w:val="000000"/>
          <w:lang w:val="el-GR"/>
        </w:rPr>
        <w:t xml:space="preserve">Αναφέρομαι σε όλο το περιεχόμενο της επιστολής και με λύπη μας αντιλαμβανόμαστε ότι εστιάζετε στο γεγονός της αξιολόγησης και της ορθότητας της , ενώ εμείς αναφερόμαστε στην </w:t>
      </w:r>
      <w:r w:rsidR="00F5610F">
        <w:rPr>
          <w:color w:val="000000"/>
          <w:lang w:val="el-GR"/>
        </w:rPr>
        <w:t>νομοθεσία</w:t>
      </w:r>
      <w:r>
        <w:rPr>
          <w:color w:val="000000"/>
          <w:lang w:val="el-GR"/>
        </w:rPr>
        <w:t xml:space="preserve"> του ΕΕΕ η οποία κατά την γνώμη μας , </w:t>
      </w:r>
      <w:r w:rsidR="00F5610F">
        <w:rPr>
          <w:color w:val="000000"/>
          <w:lang w:val="el-GR"/>
        </w:rPr>
        <w:t xml:space="preserve">με το να καθορίζει βαθμό αναπηρίας ,δρα με </w:t>
      </w:r>
      <w:r>
        <w:rPr>
          <w:color w:val="000000"/>
          <w:lang w:val="el-GR"/>
        </w:rPr>
        <w:t xml:space="preserve">διάκριση </w:t>
      </w:r>
      <w:r w:rsidR="00D9512C">
        <w:rPr>
          <w:color w:val="000000"/>
          <w:lang w:val="el-GR"/>
        </w:rPr>
        <w:t>.</w:t>
      </w:r>
    </w:p>
    <w:p w14:paraId="094F1B40" w14:textId="77777777" w:rsidR="00750521" w:rsidRDefault="00750521" w:rsidP="00C458D2">
      <w:pPr>
        <w:rPr>
          <w:color w:val="000000"/>
          <w:lang w:val="el-GR"/>
        </w:rPr>
      </w:pPr>
    </w:p>
    <w:p w14:paraId="3AD52F15" w14:textId="2602C86F" w:rsidR="00750521" w:rsidRDefault="00D9512C" w:rsidP="00C458D2">
      <w:pPr>
        <w:rPr>
          <w:color w:val="000000"/>
          <w:lang w:val="el-GR"/>
        </w:rPr>
      </w:pPr>
      <w:proofErr w:type="spellStart"/>
      <w:r>
        <w:rPr>
          <w:color w:val="000000"/>
          <w:lang w:val="el-GR"/>
        </w:rPr>
        <w:t>Κε</w:t>
      </w:r>
      <w:proofErr w:type="spellEnd"/>
      <w:r>
        <w:rPr>
          <w:color w:val="000000"/>
          <w:lang w:val="el-GR"/>
        </w:rPr>
        <w:t xml:space="preserve"> </w:t>
      </w:r>
      <w:proofErr w:type="spellStart"/>
      <w:r>
        <w:rPr>
          <w:color w:val="000000"/>
          <w:lang w:val="el-GR"/>
        </w:rPr>
        <w:t>Ασσιώτη</w:t>
      </w:r>
      <w:proofErr w:type="spellEnd"/>
      <w:r>
        <w:rPr>
          <w:color w:val="000000"/>
          <w:lang w:val="el-GR"/>
        </w:rPr>
        <w:t xml:space="preserve"> </w:t>
      </w:r>
      <w:r w:rsidR="00750521">
        <w:rPr>
          <w:color w:val="000000"/>
          <w:lang w:val="el-GR"/>
        </w:rPr>
        <w:t xml:space="preserve">Δεν </w:t>
      </w:r>
      <w:r>
        <w:rPr>
          <w:color w:val="000000"/>
          <w:lang w:val="el-GR"/>
        </w:rPr>
        <w:t>απαντάτε στα</w:t>
      </w:r>
      <w:r w:rsidR="00750521">
        <w:rPr>
          <w:color w:val="000000"/>
          <w:lang w:val="el-GR"/>
        </w:rPr>
        <w:t xml:space="preserve"> </w:t>
      </w:r>
      <w:r>
        <w:rPr>
          <w:color w:val="000000"/>
          <w:lang w:val="el-GR"/>
        </w:rPr>
        <w:t xml:space="preserve">ερωτήματα </w:t>
      </w:r>
      <w:r w:rsidR="00750521">
        <w:rPr>
          <w:color w:val="000000"/>
          <w:lang w:val="el-GR"/>
        </w:rPr>
        <w:t xml:space="preserve"> μας </w:t>
      </w:r>
    </w:p>
    <w:p w14:paraId="7F599E5F" w14:textId="77777777" w:rsidR="00D9512C" w:rsidRDefault="00D9512C" w:rsidP="00C458D2">
      <w:pPr>
        <w:rPr>
          <w:color w:val="000000"/>
          <w:lang w:val="el-GR"/>
        </w:rPr>
      </w:pPr>
    </w:p>
    <w:p w14:paraId="2C1DAD35" w14:textId="77777777" w:rsidR="00D9512C" w:rsidRPr="00462321" w:rsidRDefault="00D9512C" w:rsidP="00D9512C">
      <w:pPr>
        <w:rPr>
          <w:color w:val="000000"/>
          <w:lang w:val="el-GR"/>
        </w:rPr>
      </w:pPr>
      <w:r>
        <w:rPr>
          <w:lang w:val="el-GR"/>
        </w:rPr>
        <w:t xml:space="preserve">Υπενθυμίζουμε ότι σε συνάντηση που έγινε μαζί σας όπου πήραμε μέρος μαζί με όλους τους συνδέσμους και οργανώσεις  ατόμων με αναπηρία όταν μας ανακοινώνατε και επεξηγούσατε το ΕΕΕ, μας είχατε </w:t>
      </w:r>
      <w:r w:rsidRPr="00C57916">
        <w:rPr>
          <w:u w:val="single"/>
          <w:lang w:val="el-GR"/>
        </w:rPr>
        <w:t>διαβεβαιώσ</w:t>
      </w:r>
      <w:r>
        <w:rPr>
          <w:u w:val="single"/>
          <w:lang w:val="el-GR"/>
        </w:rPr>
        <w:t>ει κατηγορηματικά</w:t>
      </w:r>
      <w:r>
        <w:rPr>
          <w:lang w:val="el-GR"/>
        </w:rPr>
        <w:t xml:space="preserve"> ότι κανένα επίδομα δεν θα διακοπεί από τα άτομα με αναπηρία που είναι λήπτες δημόσιου βοηθήματος. </w:t>
      </w:r>
      <w:r w:rsidRPr="00F603CF">
        <w:rPr>
          <w:color w:val="000000"/>
          <w:lang w:val="el-GR"/>
        </w:rPr>
        <w:t xml:space="preserve">Πώς </w:t>
      </w:r>
      <w:r>
        <w:rPr>
          <w:color w:val="000000"/>
          <w:lang w:val="el-GR"/>
        </w:rPr>
        <w:t>είναι δυνατό</w:t>
      </w:r>
      <w:r w:rsidRPr="00F603CF">
        <w:rPr>
          <w:color w:val="000000"/>
          <w:lang w:val="el-GR"/>
        </w:rPr>
        <w:t xml:space="preserve"> να βλέπουμε </w:t>
      </w:r>
      <w:r>
        <w:rPr>
          <w:color w:val="000000"/>
          <w:lang w:val="el-GR"/>
        </w:rPr>
        <w:t xml:space="preserve">σήμερα </w:t>
      </w:r>
      <w:r w:rsidRPr="00F603CF">
        <w:rPr>
          <w:color w:val="000000"/>
          <w:lang w:val="el-GR"/>
        </w:rPr>
        <w:t xml:space="preserve">μία από τις πιο χαρακτηριστικές μορφές αναπηρίας, και μάλιστα σε ό,τι αφορά τα παιδιά, να αποκλείεται από το βασικότερο σύστημα του ΕΕΕ που το κράτος επέλεξε για σκοπούς οικονομικής στήριξής/κοινωνικής προστασίας τους;  </w:t>
      </w:r>
      <w:r w:rsidRPr="00462321">
        <w:rPr>
          <w:color w:val="000000"/>
          <w:lang w:val="el-GR"/>
        </w:rPr>
        <w:t xml:space="preserve">Πώς </w:t>
      </w:r>
      <w:r>
        <w:rPr>
          <w:color w:val="000000"/>
          <w:lang w:val="el-GR"/>
        </w:rPr>
        <w:t>είναι δυνατό</w:t>
      </w:r>
      <w:r w:rsidRPr="00462321">
        <w:rPr>
          <w:color w:val="000000"/>
          <w:lang w:val="el-GR"/>
        </w:rPr>
        <w:t xml:space="preserve"> να αισθανόμαστε ότι ήδη γίνεται μία δυσμενής διάκριση ανάμεσα στα άτομα με αναπηρία χωρίζοντάς τα αυθαίρετα σε «σοβαρές» και «μη σοβαρές» περιπτώσεις;  </w:t>
      </w:r>
    </w:p>
    <w:p w14:paraId="098A8620" w14:textId="77777777" w:rsidR="00D9512C" w:rsidRDefault="00D9512C" w:rsidP="00D9512C">
      <w:pPr>
        <w:rPr>
          <w:color w:val="00B050"/>
          <w:lang w:val="el-GR"/>
        </w:rPr>
      </w:pPr>
    </w:p>
    <w:p w14:paraId="22483220" w14:textId="77777777" w:rsidR="00D9512C" w:rsidRPr="00F603CF" w:rsidRDefault="00D9512C" w:rsidP="00D9512C">
      <w:pPr>
        <w:rPr>
          <w:color w:val="000000"/>
          <w:lang w:val="el-GR"/>
        </w:rPr>
      </w:pPr>
      <w:r w:rsidRPr="00F603CF">
        <w:rPr>
          <w:color w:val="000000"/>
          <w:lang w:val="el-GR"/>
        </w:rPr>
        <w:t>Βλέπουμε ότι για την αναπηρία έχετε υιοθετήσει τον ορισμό της Σύμβασης του ΟΗΕ για τα Δικαιώματα των Ατόμων με Αναπηρία</w:t>
      </w:r>
      <w:r>
        <w:rPr>
          <w:color w:val="000000"/>
          <w:lang w:val="el-GR"/>
        </w:rPr>
        <w:t>,</w:t>
      </w:r>
      <w:r w:rsidRPr="00F603CF">
        <w:rPr>
          <w:color w:val="000000"/>
          <w:lang w:val="el-GR"/>
        </w:rPr>
        <w:t xml:space="preserve"> </w:t>
      </w:r>
      <w:r w:rsidRPr="00F603CF">
        <w:rPr>
          <w:color w:val="000000"/>
          <w:u w:val="single"/>
          <w:lang w:val="el-GR"/>
        </w:rPr>
        <w:t>περιορίζοντάς</w:t>
      </w:r>
      <w:r w:rsidRPr="00F603CF">
        <w:rPr>
          <w:i/>
          <w:color w:val="000000"/>
          <w:u w:val="single"/>
          <w:lang w:val="el-GR"/>
        </w:rPr>
        <w:t xml:space="preserve"> </w:t>
      </w:r>
      <w:r w:rsidRPr="00F603CF">
        <w:rPr>
          <w:color w:val="000000"/>
          <w:u w:val="single"/>
          <w:lang w:val="el-GR"/>
        </w:rPr>
        <w:t>τον όμως</w:t>
      </w:r>
      <w:r w:rsidRPr="00F603CF">
        <w:rPr>
          <w:color w:val="000000"/>
          <w:lang w:val="el-GR"/>
        </w:rPr>
        <w:t xml:space="preserve">, με τα εξής πρόσθετα κριτήρια α) της αξιολόγησης από το Τμήμα Κοινωνικής Ενσωμάτωσης Ατόμων με Αναπηρία και από ένα συγκεκριμένο εργαλείο της Παγκόσμιας Οργάνωσης Υγείας το οποίο εφαρμόζεται με συγκεκριμένα ερωτηματολόγια για την αναπηρία, την υγεία και τη λειτουργικότητα και β) τη «σοβαρή ή ολική» αναπηρία καθώς και τη «μέτρια» στην περίπτωση της νοητικής αναπηρίας. </w:t>
      </w:r>
    </w:p>
    <w:p w14:paraId="46B7A774" w14:textId="77777777" w:rsidR="00D9512C" w:rsidRDefault="00D9512C" w:rsidP="00D9512C">
      <w:pPr>
        <w:rPr>
          <w:color w:val="000000"/>
          <w:lang w:val="el-GR"/>
        </w:rPr>
      </w:pPr>
      <w:r w:rsidRPr="00F603CF">
        <w:rPr>
          <w:color w:val="000000"/>
          <w:lang w:val="el-GR"/>
        </w:rPr>
        <w:t xml:space="preserve">Επομένως, αυξημένη βαρύτητα δίδεται στην αξιολόγηση που γίνεται βάσει του πιο πάνω εργαλείου και στο «βαθμό» της αναπηρίας όπως αυτός καθορίζεται από αυτήν. </w:t>
      </w:r>
    </w:p>
    <w:p w14:paraId="0E9FDEF7" w14:textId="77777777" w:rsidR="00D9512C" w:rsidRPr="00D9512C" w:rsidRDefault="00D9512C" w:rsidP="00D9512C">
      <w:pPr>
        <w:rPr>
          <w:color w:val="000000"/>
          <w:u w:val="single"/>
          <w:lang w:val="el-GR"/>
        </w:rPr>
      </w:pPr>
      <w:r w:rsidRPr="00D9512C">
        <w:rPr>
          <w:color w:val="000000"/>
          <w:u w:val="single"/>
          <w:lang w:val="el-GR"/>
        </w:rPr>
        <w:t>Πώς όμως έχετε εξασφαλίσει ότι η αξιολόγηση της λειτουργικότητας γίνεται για να ωφελήσει τα παιδιά με εγκεφαλική παράλυση και όχι για να τους αποκοπούν επιδόματα; Πως διασφαλίζεται ο προσδιορισμός των αναγκών ενός ατόμου με τις διαδικασίες που ακολουθούνται;</w:t>
      </w:r>
    </w:p>
    <w:p w14:paraId="05B95F34" w14:textId="77777777" w:rsidR="007F2EA3" w:rsidRDefault="007F2EA3" w:rsidP="00C458D2">
      <w:pPr>
        <w:rPr>
          <w:color w:val="000000"/>
          <w:lang w:val="el-GR"/>
        </w:rPr>
      </w:pPr>
    </w:p>
    <w:p w14:paraId="3386021E" w14:textId="77777777" w:rsidR="007F2EA3" w:rsidRDefault="007F2EA3" w:rsidP="00C458D2">
      <w:pPr>
        <w:rPr>
          <w:color w:val="000000"/>
          <w:lang w:val="el-GR"/>
        </w:rPr>
      </w:pPr>
    </w:p>
    <w:p w14:paraId="14DED514" w14:textId="370C0387" w:rsidR="00C458D2" w:rsidRPr="00D9512C" w:rsidRDefault="007F2EA3" w:rsidP="00C458D2">
      <w:pPr>
        <w:rPr>
          <w:color w:val="000000"/>
          <w:u w:val="single"/>
          <w:lang w:val="el-GR"/>
        </w:rPr>
      </w:pPr>
      <w:r w:rsidRPr="00D9512C">
        <w:rPr>
          <w:color w:val="000000"/>
          <w:u w:val="single"/>
          <w:lang w:val="el-GR"/>
        </w:rPr>
        <w:lastRenderedPageBreak/>
        <w:t xml:space="preserve">Οι διακρίσεις λόγω αναπηρίας ακόμα και μεταξύ ατόμων με αναπηρία απαγορεύονται από το άρθρο 5 της Σύμβασης του ΟΗΕ για τα Δικαιώματα των Ατόμων με Αναπηρία ενώ η απόρριψη του ΕΕΕ για σωρεία παιδιών με εγκεφαλική παράλυση παραβιάζει τα άρθρα 7, 19 και 28 της Σύμβασης τα οποία αντίστοιχα μιλούν για ισότητα μεταξύ παιδιών με αναπηρία, ανεξάρτητη διαβίωση και ενσωμάτωση στην κοινωνία και επαρκές βιοτικό επίπεδο. Κανένα από αυτά τα τρία δικαιώματα δεν εξυπηρετείται από την απόρριψη των αιτήσεων αλλά αντίθετα εμποδίζεται περισσότερο και παραβιάζεται κατάφορα.  </w:t>
      </w:r>
    </w:p>
    <w:p w14:paraId="43A109C7" w14:textId="77777777" w:rsidR="00C458D2" w:rsidRPr="00F603CF" w:rsidRDefault="00C458D2" w:rsidP="00C458D2">
      <w:pPr>
        <w:rPr>
          <w:color w:val="000000"/>
          <w:lang w:val="el-GR"/>
        </w:rPr>
      </w:pPr>
    </w:p>
    <w:p w14:paraId="6C9A2030" w14:textId="77777777" w:rsidR="007F2EA3" w:rsidRDefault="007F2EA3" w:rsidP="007D12A9">
      <w:pPr>
        <w:rPr>
          <w:lang w:val="el-GR"/>
        </w:rPr>
      </w:pPr>
    </w:p>
    <w:p w14:paraId="53D010FB" w14:textId="51BE609F" w:rsidR="00D9512C" w:rsidRDefault="00D9512C" w:rsidP="007D12A9">
      <w:pPr>
        <w:rPr>
          <w:lang w:val="el-GR"/>
        </w:rPr>
      </w:pPr>
      <w:r>
        <w:rPr>
          <w:lang w:val="el-GR"/>
        </w:rPr>
        <w:t>Παρακαλούμε όπως τοποθετηθείτε επί  της ουσίας και όχι βάση της ορθότητας των αξιολογήσεων που εάν υποθέσουμε ότι είναι ορθές τα παιδιά που κρίθηκαν ως ελαφριά αναπηρία και που έχουν όμως εξίσου σοβαρά εμπόδια ενσωμάτωσης , τώρα δεν εξασφαλίζονται με κανένα επίδομα.</w:t>
      </w:r>
    </w:p>
    <w:p w14:paraId="4DA1C2E3" w14:textId="77777777" w:rsidR="00D9512C" w:rsidRDefault="00D9512C" w:rsidP="007D12A9">
      <w:pPr>
        <w:rPr>
          <w:lang w:val="el-GR"/>
        </w:rPr>
      </w:pPr>
    </w:p>
    <w:p w14:paraId="0F8D8BA8" w14:textId="77777777" w:rsidR="00D9512C" w:rsidRDefault="00D9512C" w:rsidP="007D12A9">
      <w:pPr>
        <w:rPr>
          <w:lang w:val="el-GR"/>
        </w:rPr>
      </w:pPr>
    </w:p>
    <w:p w14:paraId="443361FB" w14:textId="77777777" w:rsidR="00D9512C" w:rsidRDefault="00D9512C" w:rsidP="007D12A9">
      <w:pPr>
        <w:rPr>
          <w:lang w:val="el-GR"/>
        </w:rPr>
      </w:pPr>
    </w:p>
    <w:p w14:paraId="0242ABA2" w14:textId="6518BD78" w:rsidR="00D9512C" w:rsidRDefault="00D9512C" w:rsidP="007D12A9">
      <w:pPr>
        <w:rPr>
          <w:lang w:val="el-GR"/>
        </w:rPr>
      </w:pPr>
      <w:r>
        <w:rPr>
          <w:lang w:val="el-GR"/>
        </w:rPr>
        <w:t xml:space="preserve">Με εκτίμηση </w:t>
      </w:r>
    </w:p>
    <w:p w14:paraId="000BF092" w14:textId="77777777" w:rsidR="00D9512C" w:rsidRDefault="00D9512C" w:rsidP="007D12A9">
      <w:pPr>
        <w:rPr>
          <w:lang w:val="el-GR"/>
        </w:rPr>
      </w:pPr>
    </w:p>
    <w:p w14:paraId="012999CA" w14:textId="52CFC1C6" w:rsidR="00D9512C" w:rsidRDefault="00D9512C" w:rsidP="007D12A9">
      <w:pPr>
        <w:rPr>
          <w:lang w:val="el-GR"/>
        </w:rPr>
      </w:pPr>
      <w:r>
        <w:rPr>
          <w:lang w:val="el-GR"/>
        </w:rPr>
        <w:t xml:space="preserve">Γιούλα Πιτσιάλη </w:t>
      </w:r>
    </w:p>
    <w:p w14:paraId="177085F5" w14:textId="77777777" w:rsidR="00D9512C" w:rsidRDefault="00D9512C" w:rsidP="007D12A9">
      <w:pPr>
        <w:rPr>
          <w:lang w:val="el-GR"/>
        </w:rPr>
      </w:pPr>
    </w:p>
    <w:p w14:paraId="0749A47F" w14:textId="5826543B" w:rsidR="00D9512C" w:rsidRDefault="00D9512C" w:rsidP="007D12A9">
      <w:pPr>
        <w:rPr>
          <w:lang w:val="el-GR"/>
        </w:rPr>
      </w:pPr>
      <w:r>
        <w:rPr>
          <w:lang w:val="el-GR"/>
        </w:rPr>
        <w:t xml:space="preserve">Για Αγκαλιά Ελπίδας </w:t>
      </w:r>
    </w:p>
    <w:p w14:paraId="6FD1D0E3" w14:textId="77777777" w:rsidR="007F2EA3" w:rsidRDefault="007F2EA3" w:rsidP="007D12A9">
      <w:pPr>
        <w:rPr>
          <w:lang w:val="el-GR"/>
        </w:rPr>
      </w:pPr>
    </w:p>
    <w:p w14:paraId="2715BCC5" w14:textId="77777777" w:rsidR="007B632B" w:rsidRDefault="007B632B" w:rsidP="007D12A9">
      <w:pPr>
        <w:rPr>
          <w:lang w:val="el-GR"/>
        </w:rPr>
      </w:pPr>
    </w:p>
    <w:p w14:paraId="07F787AB" w14:textId="77777777" w:rsidR="007B632B" w:rsidRDefault="007B632B" w:rsidP="007D12A9">
      <w:pPr>
        <w:rPr>
          <w:lang w:val="el-GR"/>
        </w:rPr>
      </w:pPr>
    </w:p>
    <w:p w14:paraId="3E1C6424" w14:textId="77777777" w:rsidR="007B632B" w:rsidRDefault="007B632B" w:rsidP="007D12A9">
      <w:pPr>
        <w:rPr>
          <w:lang w:val="el-GR"/>
        </w:rPr>
      </w:pPr>
    </w:p>
    <w:p w14:paraId="623A9BAF" w14:textId="77777777" w:rsidR="007B632B" w:rsidRDefault="007B632B" w:rsidP="007D12A9">
      <w:pPr>
        <w:rPr>
          <w:lang w:val="el-GR"/>
        </w:rPr>
      </w:pPr>
    </w:p>
    <w:p w14:paraId="7D7363E9" w14:textId="77777777" w:rsidR="007B632B" w:rsidRDefault="007B632B" w:rsidP="007D12A9">
      <w:pPr>
        <w:rPr>
          <w:lang w:val="el-GR"/>
        </w:rPr>
      </w:pPr>
    </w:p>
    <w:p w14:paraId="4ECCCB98" w14:textId="77777777" w:rsidR="007B632B" w:rsidRDefault="007B632B" w:rsidP="007D12A9">
      <w:pPr>
        <w:rPr>
          <w:lang w:val="el-GR"/>
        </w:rPr>
      </w:pPr>
    </w:p>
    <w:p w14:paraId="21AB5A11" w14:textId="77777777" w:rsidR="007B632B" w:rsidRDefault="007B632B" w:rsidP="007D12A9">
      <w:pPr>
        <w:rPr>
          <w:lang w:val="el-GR"/>
        </w:rPr>
      </w:pPr>
    </w:p>
    <w:p w14:paraId="45AAFB78" w14:textId="77777777" w:rsidR="007B632B" w:rsidRDefault="007B632B" w:rsidP="007D12A9">
      <w:pPr>
        <w:rPr>
          <w:lang w:val="el-GR"/>
        </w:rPr>
      </w:pPr>
    </w:p>
    <w:p w14:paraId="4B7DF466" w14:textId="77777777" w:rsidR="007B632B" w:rsidRDefault="007B632B" w:rsidP="007D12A9">
      <w:pPr>
        <w:rPr>
          <w:lang w:val="el-GR"/>
        </w:rPr>
      </w:pPr>
    </w:p>
    <w:p w14:paraId="3A15C3AC" w14:textId="77777777" w:rsidR="007B632B" w:rsidRDefault="007B632B" w:rsidP="007D12A9">
      <w:pPr>
        <w:rPr>
          <w:lang w:val="el-GR"/>
        </w:rPr>
      </w:pPr>
    </w:p>
    <w:p w14:paraId="7000766C" w14:textId="77777777" w:rsidR="007B632B" w:rsidRDefault="007B632B" w:rsidP="007D12A9">
      <w:pPr>
        <w:rPr>
          <w:lang w:val="el-GR"/>
        </w:rPr>
      </w:pPr>
    </w:p>
    <w:p w14:paraId="5CCBFE60" w14:textId="77777777" w:rsidR="007B632B" w:rsidRDefault="007B632B" w:rsidP="007D12A9">
      <w:pPr>
        <w:rPr>
          <w:lang w:val="el-GR"/>
        </w:rPr>
      </w:pPr>
    </w:p>
    <w:p w14:paraId="18EA8D82" w14:textId="77777777" w:rsidR="007B632B" w:rsidRDefault="007B632B" w:rsidP="007D12A9">
      <w:pPr>
        <w:rPr>
          <w:lang w:val="el-GR"/>
        </w:rPr>
      </w:pPr>
    </w:p>
    <w:p w14:paraId="79436587" w14:textId="77777777" w:rsidR="007B632B" w:rsidRDefault="007B632B" w:rsidP="007D12A9">
      <w:pPr>
        <w:rPr>
          <w:lang w:val="el-GR"/>
        </w:rPr>
      </w:pPr>
    </w:p>
    <w:p w14:paraId="299AD9D1" w14:textId="77777777" w:rsidR="007B632B" w:rsidRDefault="007B632B" w:rsidP="007D12A9">
      <w:pPr>
        <w:rPr>
          <w:lang w:val="el-GR"/>
        </w:rPr>
      </w:pPr>
    </w:p>
    <w:p w14:paraId="34A2DE73" w14:textId="77777777" w:rsidR="007B632B" w:rsidRDefault="007B632B" w:rsidP="007D12A9">
      <w:pPr>
        <w:rPr>
          <w:lang w:val="el-GR"/>
        </w:rPr>
      </w:pPr>
    </w:p>
    <w:p w14:paraId="673CAC1B" w14:textId="77777777" w:rsidR="007B632B" w:rsidRDefault="007B632B" w:rsidP="007D12A9">
      <w:pPr>
        <w:rPr>
          <w:lang w:val="el-GR"/>
        </w:rPr>
      </w:pPr>
    </w:p>
    <w:p w14:paraId="1DA368D8" w14:textId="77777777" w:rsidR="007B632B" w:rsidRDefault="007B632B" w:rsidP="007D12A9">
      <w:pPr>
        <w:rPr>
          <w:lang w:val="el-GR"/>
        </w:rPr>
      </w:pPr>
    </w:p>
    <w:p w14:paraId="20F9E290" w14:textId="77777777" w:rsidR="007B632B" w:rsidRDefault="007B632B" w:rsidP="007D12A9">
      <w:pPr>
        <w:rPr>
          <w:lang w:val="el-GR"/>
        </w:rPr>
      </w:pPr>
    </w:p>
    <w:p w14:paraId="2D757BB7" w14:textId="77777777" w:rsidR="007B632B" w:rsidRDefault="007B632B" w:rsidP="007D12A9">
      <w:pPr>
        <w:rPr>
          <w:lang w:val="el-GR"/>
        </w:rPr>
      </w:pPr>
    </w:p>
    <w:p w14:paraId="0F17E750" w14:textId="77777777" w:rsidR="007B632B" w:rsidRDefault="007B632B" w:rsidP="007D12A9">
      <w:pPr>
        <w:rPr>
          <w:lang w:val="el-GR"/>
        </w:rPr>
      </w:pPr>
    </w:p>
    <w:p w14:paraId="231194A6" w14:textId="77777777" w:rsidR="007B632B" w:rsidRDefault="007B632B" w:rsidP="007D12A9">
      <w:pPr>
        <w:rPr>
          <w:lang w:val="el-GR"/>
        </w:rPr>
      </w:pPr>
    </w:p>
    <w:p w14:paraId="74805AB3" w14:textId="77777777" w:rsidR="007B632B" w:rsidRDefault="007B632B" w:rsidP="007D12A9">
      <w:pPr>
        <w:rPr>
          <w:lang w:val="el-GR"/>
        </w:rPr>
      </w:pPr>
    </w:p>
    <w:p w14:paraId="7B248048" w14:textId="77777777" w:rsidR="007B632B" w:rsidRDefault="007B632B" w:rsidP="007D12A9">
      <w:pPr>
        <w:rPr>
          <w:lang w:val="el-GR"/>
        </w:rPr>
      </w:pPr>
    </w:p>
    <w:p w14:paraId="425A42B7" w14:textId="77777777" w:rsidR="007B632B" w:rsidRDefault="007B632B" w:rsidP="007D12A9">
      <w:pPr>
        <w:rPr>
          <w:lang w:val="el-GR"/>
        </w:rPr>
      </w:pPr>
    </w:p>
    <w:p w14:paraId="1BBE4A5D" w14:textId="77777777" w:rsidR="007B632B" w:rsidRDefault="007B632B" w:rsidP="007D12A9">
      <w:pPr>
        <w:rPr>
          <w:lang w:val="el-GR"/>
        </w:rPr>
      </w:pPr>
    </w:p>
    <w:p w14:paraId="6E378A21" w14:textId="77777777" w:rsidR="007B632B" w:rsidRDefault="007B632B" w:rsidP="007D12A9">
      <w:pPr>
        <w:rPr>
          <w:lang w:val="el-GR"/>
        </w:rPr>
      </w:pPr>
    </w:p>
    <w:p w14:paraId="63BB049B" w14:textId="3E856EC0" w:rsidR="007B632B" w:rsidRDefault="007B632B" w:rsidP="007D12A9">
      <w:pPr>
        <w:rPr>
          <w:lang w:val="el-GR"/>
        </w:rPr>
      </w:pPr>
      <w:r>
        <w:rPr>
          <w:lang w:val="el-GR"/>
        </w:rPr>
        <w:t xml:space="preserve">11 Ιανουαρίου 2018 </w:t>
      </w:r>
    </w:p>
    <w:p w14:paraId="6937D1BB" w14:textId="77777777" w:rsidR="007B632B" w:rsidRDefault="007B632B" w:rsidP="007B632B">
      <w:pPr>
        <w:rPr>
          <w:rFonts w:ascii="Tahoma" w:hAnsi="Tahoma" w:cs="Tahoma"/>
          <w:sz w:val="20"/>
          <w:szCs w:val="20"/>
          <w:lang w:val="el-GR"/>
        </w:rPr>
      </w:pPr>
    </w:p>
    <w:p w14:paraId="03F7DEB6" w14:textId="77777777" w:rsidR="0043075C" w:rsidRDefault="007B632B" w:rsidP="007B632B">
      <w:pPr>
        <w:rPr>
          <w:rFonts w:ascii="Tahoma" w:hAnsi="Tahoma" w:cs="Tahoma"/>
          <w:sz w:val="20"/>
          <w:szCs w:val="20"/>
          <w:lang w:val="el-GR"/>
        </w:rPr>
      </w:pPr>
      <w:r>
        <w:rPr>
          <w:rFonts w:ascii="Tahoma" w:hAnsi="Tahoma" w:cs="Tahoma"/>
          <w:sz w:val="20"/>
          <w:szCs w:val="20"/>
          <w:lang w:val="el-GR"/>
        </w:rPr>
        <w:t xml:space="preserve">Θέμα </w:t>
      </w:r>
    </w:p>
    <w:p w14:paraId="1FF6888E" w14:textId="2FDA93E5" w:rsidR="007B632B" w:rsidRDefault="007B632B" w:rsidP="007B632B">
      <w:pPr>
        <w:rPr>
          <w:rFonts w:ascii="Tahoma" w:hAnsi="Tahoma" w:cs="Tahoma"/>
          <w:sz w:val="20"/>
          <w:szCs w:val="20"/>
          <w:lang w:val="el-GR"/>
        </w:rPr>
      </w:pPr>
      <w:r>
        <w:rPr>
          <w:rFonts w:ascii="Tahoma" w:hAnsi="Tahoma" w:cs="Tahoma"/>
          <w:sz w:val="20"/>
          <w:szCs w:val="20"/>
          <w:lang w:val="el-GR"/>
        </w:rPr>
        <w:t xml:space="preserve">Απάντηση Υπουργού Ζέτας </w:t>
      </w:r>
      <w:proofErr w:type="spellStart"/>
      <w:r>
        <w:rPr>
          <w:rFonts w:ascii="Tahoma" w:hAnsi="Tahoma" w:cs="Tahoma"/>
          <w:sz w:val="20"/>
          <w:szCs w:val="20"/>
          <w:lang w:val="el-GR"/>
        </w:rPr>
        <w:t>Αιμιλιανίδου</w:t>
      </w:r>
      <w:proofErr w:type="spellEnd"/>
      <w:r>
        <w:rPr>
          <w:rFonts w:ascii="Tahoma" w:hAnsi="Tahoma" w:cs="Tahoma"/>
          <w:sz w:val="20"/>
          <w:szCs w:val="20"/>
          <w:lang w:val="el-GR"/>
        </w:rPr>
        <w:t xml:space="preserve"> προς επιστολή σας  για τον αποκλεισμό παιδιών με Εγκεφαλική Παράλυση από το ΕΕΕ </w:t>
      </w:r>
      <w:proofErr w:type="spellStart"/>
      <w:r w:rsidR="0043075C">
        <w:rPr>
          <w:rFonts w:ascii="Tahoma" w:hAnsi="Tahoma" w:cs="Tahoma"/>
          <w:sz w:val="20"/>
          <w:szCs w:val="20"/>
          <w:lang w:val="el-GR"/>
        </w:rPr>
        <w:t>ημ</w:t>
      </w:r>
      <w:proofErr w:type="spellEnd"/>
      <w:r w:rsidR="0043075C">
        <w:rPr>
          <w:rFonts w:ascii="Tahoma" w:hAnsi="Tahoma" w:cs="Tahoma"/>
          <w:sz w:val="20"/>
          <w:szCs w:val="20"/>
          <w:lang w:val="el-GR"/>
        </w:rPr>
        <w:t>. 12 14 Σεπτεμβρίου 2017</w:t>
      </w:r>
    </w:p>
    <w:p w14:paraId="1D75D9D0" w14:textId="77777777" w:rsidR="007B632B" w:rsidRDefault="007B632B" w:rsidP="007B632B">
      <w:pPr>
        <w:rPr>
          <w:rFonts w:ascii="Tahoma" w:hAnsi="Tahoma" w:cs="Tahoma"/>
          <w:sz w:val="20"/>
          <w:szCs w:val="20"/>
          <w:lang w:val="el-GR"/>
        </w:rPr>
      </w:pPr>
    </w:p>
    <w:p w14:paraId="2DFB6AF6" w14:textId="77777777" w:rsidR="007B632B" w:rsidRDefault="007B632B" w:rsidP="007B632B">
      <w:pPr>
        <w:rPr>
          <w:rFonts w:ascii="Tahoma" w:hAnsi="Tahoma" w:cs="Tahoma"/>
          <w:sz w:val="20"/>
          <w:szCs w:val="20"/>
          <w:lang w:val="el-GR"/>
        </w:rPr>
      </w:pPr>
      <w:r w:rsidRPr="001E2621">
        <w:rPr>
          <w:rFonts w:ascii="Tahoma" w:hAnsi="Tahoma" w:cs="Tahoma"/>
          <w:sz w:val="20"/>
          <w:szCs w:val="20"/>
          <w:lang w:val="el-GR"/>
        </w:rPr>
        <w:t>Αγαπητή κ. Κυριακίδου</w:t>
      </w:r>
    </w:p>
    <w:p w14:paraId="2830AF01" w14:textId="77777777" w:rsidR="007B632B" w:rsidRDefault="007B632B" w:rsidP="007B632B">
      <w:pPr>
        <w:rPr>
          <w:rFonts w:ascii="Tahoma" w:hAnsi="Tahoma" w:cs="Tahoma"/>
          <w:sz w:val="20"/>
          <w:szCs w:val="20"/>
          <w:lang w:val="el-GR"/>
        </w:rPr>
      </w:pPr>
    </w:p>
    <w:p w14:paraId="6EB67873" w14:textId="77777777" w:rsidR="007B632B" w:rsidRPr="001E2621" w:rsidRDefault="007B632B" w:rsidP="007B632B">
      <w:pPr>
        <w:rPr>
          <w:rFonts w:ascii="Tahoma" w:hAnsi="Tahoma" w:cs="Tahoma"/>
          <w:sz w:val="20"/>
          <w:szCs w:val="20"/>
          <w:lang w:val="el-GR"/>
        </w:rPr>
      </w:pPr>
    </w:p>
    <w:p w14:paraId="21432846" w14:textId="77777777" w:rsidR="007B632B" w:rsidRDefault="007B632B" w:rsidP="007B632B">
      <w:pPr>
        <w:rPr>
          <w:rFonts w:ascii="Tahoma" w:hAnsi="Tahoma" w:cs="Tahoma"/>
          <w:sz w:val="20"/>
          <w:szCs w:val="20"/>
          <w:lang w:val="el-GR"/>
        </w:rPr>
      </w:pPr>
      <w:r w:rsidRPr="001E2621">
        <w:rPr>
          <w:rFonts w:ascii="Tahoma" w:hAnsi="Tahoma" w:cs="Tahoma"/>
          <w:sz w:val="20"/>
          <w:szCs w:val="20"/>
          <w:lang w:val="el-GR"/>
        </w:rPr>
        <w:t>Μας λυπεί ιδιαίτερα η απάντηση της Έντιμης Υπουργού Εργασίας, Πρόνοιας και Κοινωνικών Ασφαλίσεων αναφορικά με το πιο πάνω θέμα καθότι:</w:t>
      </w:r>
    </w:p>
    <w:p w14:paraId="40CFA9A6" w14:textId="77777777" w:rsidR="007B632B" w:rsidRPr="001E2621" w:rsidRDefault="007B632B" w:rsidP="007B632B">
      <w:pPr>
        <w:rPr>
          <w:rFonts w:ascii="Tahoma" w:hAnsi="Tahoma" w:cs="Tahoma"/>
          <w:sz w:val="20"/>
          <w:szCs w:val="20"/>
          <w:lang w:val="el-GR"/>
        </w:rPr>
      </w:pPr>
    </w:p>
    <w:p w14:paraId="286CD528" w14:textId="77777777" w:rsidR="007B632B" w:rsidRPr="001E2621" w:rsidRDefault="007B632B" w:rsidP="007B632B">
      <w:pPr>
        <w:pStyle w:val="ListParagraph"/>
        <w:numPr>
          <w:ilvl w:val="0"/>
          <w:numId w:val="3"/>
        </w:numPr>
        <w:spacing w:after="200" w:line="276" w:lineRule="auto"/>
        <w:rPr>
          <w:rFonts w:ascii="Tahoma" w:hAnsi="Tahoma" w:cs="Tahoma"/>
          <w:sz w:val="20"/>
          <w:szCs w:val="20"/>
          <w:lang w:val="el-GR"/>
        </w:rPr>
      </w:pPr>
      <w:r w:rsidRPr="001E2621">
        <w:rPr>
          <w:rFonts w:ascii="Tahoma" w:hAnsi="Tahoma" w:cs="Tahoma"/>
          <w:sz w:val="20"/>
          <w:szCs w:val="20"/>
          <w:lang w:val="el-GR"/>
        </w:rPr>
        <w:t xml:space="preserve">Δεν ανταποκρίνεται στην ουσία των θεμάτων που τίθενται </w:t>
      </w:r>
      <w:r>
        <w:rPr>
          <w:rFonts w:ascii="Tahoma" w:hAnsi="Tahoma" w:cs="Tahoma"/>
          <w:sz w:val="20"/>
          <w:szCs w:val="20"/>
          <w:lang w:val="el-GR"/>
        </w:rPr>
        <w:t>,</w:t>
      </w:r>
      <w:r w:rsidRPr="001E2621">
        <w:rPr>
          <w:rFonts w:ascii="Tahoma" w:hAnsi="Tahoma" w:cs="Tahoma"/>
          <w:sz w:val="20"/>
          <w:szCs w:val="20"/>
          <w:lang w:val="el-GR"/>
        </w:rPr>
        <w:t>τις θέσεις και τα αιτήματά μας που βασίζονται στη μελέτη των θέσεων και των αναλύσεων της Επιτροπής του ΟΗΕ για τα Δικαιώματα των Ατόμων με Αναπηρίες και άλλων επαγγελματιών που διαρκώς ασχολούνται με την ορθή εφαρμογή της Σύμβασης του ΟΗΕ για τα Δικαιώματα των Ατόμων με Αναπηρίες σε ό,τι συγκεκριμένα αφορά την αξιολόγηση της αναπηρίας.</w:t>
      </w:r>
    </w:p>
    <w:p w14:paraId="723A1D32" w14:textId="77777777" w:rsidR="007B632B" w:rsidRPr="001E2621" w:rsidRDefault="007B632B" w:rsidP="007B632B">
      <w:pPr>
        <w:pStyle w:val="ListParagraph"/>
        <w:rPr>
          <w:rFonts w:ascii="Tahoma" w:hAnsi="Tahoma" w:cs="Tahoma"/>
          <w:sz w:val="20"/>
          <w:szCs w:val="20"/>
          <w:lang w:val="el-GR"/>
        </w:rPr>
      </w:pPr>
    </w:p>
    <w:p w14:paraId="3A7EF3D0" w14:textId="77777777" w:rsidR="007B632B" w:rsidRDefault="007B632B" w:rsidP="007B632B">
      <w:pPr>
        <w:pStyle w:val="ListParagraph"/>
        <w:numPr>
          <w:ilvl w:val="0"/>
          <w:numId w:val="3"/>
        </w:numPr>
        <w:spacing w:after="200" w:line="276" w:lineRule="auto"/>
        <w:rPr>
          <w:rFonts w:ascii="Tahoma" w:hAnsi="Tahoma" w:cs="Tahoma"/>
          <w:sz w:val="20"/>
          <w:szCs w:val="20"/>
          <w:lang w:val="el-GR"/>
        </w:rPr>
      </w:pPr>
      <w:r w:rsidRPr="001E2621">
        <w:rPr>
          <w:rFonts w:ascii="Tahoma" w:hAnsi="Tahoma" w:cs="Tahoma"/>
          <w:sz w:val="20"/>
          <w:szCs w:val="20"/>
          <w:lang w:val="el-GR"/>
        </w:rPr>
        <w:t xml:space="preserve">Εμμένει στο διαχωρισμό των παιδιών με εγκεφαλική παράλυση με βάση αποκλειστικά και μόνο το βαθμό αναπηρίας τους ο οποίος κρίνεται από «ειδικούς ιατρούς» όπως αναφέρεται, περιορίζοντας επομένως την αξιολόγηση σε αμιγώς ιατρικές προσεγγίσεις οι οποίες θεωρούν την αναπηρία θέμα ατομικό των παιδιών που τη φέρουν και όχι θέμα ανθρωπίνων δικαιωμάτων και αποτέλεσμα </w:t>
      </w:r>
      <w:r w:rsidRPr="001E2621">
        <w:rPr>
          <w:rFonts w:ascii="Tahoma" w:hAnsi="Tahoma" w:cs="Tahoma"/>
          <w:i/>
          <w:sz w:val="20"/>
          <w:szCs w:val="20"/>
          <w:lang w:val="el-GR"/>
        </w:rPr>
        <w:t>περιβαλλοντικών δομικών και κοινωνικών</w:t>
      </w:r>
      <w:r w:rsidRPr="001E2621">
        <w:rPr>
          <w:rFonts w:ascii="Tahoma" w:hAnsi="Tahoma" w:cs="Tahoma"/>
          <w:sz w:val="20"/>
          <w:szCs w:val="20"/>
          <w:lang w:val="el-GR"/>
        </w:rPr>
        <w:t xml:space="preserve"> εμποδίων όλων των ειδών όπως η Σύμβαση απαιτεί με την «προσέγγιση ανθρωπίνων δικαιωμάτων» που πρεσβεύει. Σε καμία περίπτωση δεν έχουμε πειστεί ότι γίνεται αξιολόγηση των εμποδίων όπως θα έπρεπε</w:t>
      </w:r>
      <w:r>
        <w:rPr>
          <w:rFonts w:ascii="Tahoma" w:hAnsi="Tahoma" w:cs="Tahoma"/>
          <w:sz w:val="20"/>
          <w:szCs w:val="20"/>
          <w:lang w:val="el-GR"/>
        </w:rPr>
        <w:t xml:space="preserve"> ούτε ότι οι ιατροί έχουν καταρτιστεί σε αυτό τον τομέα</w:t>
      </w:r>
      <w:r w:rsidRPr="001E2621">
        <w:rPr>
          <w:rFonts w:ascii="Tahoma" w:hAnsi="Tahoma" w:cs="Tahoma"/>
          <w:sz w:val="20"/>
          <w:szCs w:val="20"/>
          <w:lang w:val="el-GR"/>
        </w:rPr>
        <w:t xml:space="preserve">. Η εγκεφαλική παράλυση διαφέρει πράγματι από παιδί σε παιδί αλλά δεν θα πρέπει να μετριέται μόνο με αναφορά σε βαθμό αναπηρίας (ήπια έως ολική). Θα πρέπει να αξιολογούνται τα εμπόδια που κάθε παιδί με εγκεφαλική παράλυση συναντά σε κάθε τομέα της ζωής του και σε αυτό θα πρέπει να ανταποκρίνεται κάθε επίδομα που παρέχεται εξ΄ ονόματος της αναπηρίας. Ακόμα και στις ηπιότερες των περιπτώσεων εγκεφαλικής παράλυσης χρειάζονται οι θεραπευτικές παρεμβάσεις </w:t>
      </w:r>
      <w:r>
        <w:rPr>
          <w:rFonts w:ascii="Tahoma" w:hAnsi="Tahoma" w:cs="Tahoma"/>
          <w:sz w:val="20"/>
          <w:szCs w:val="20"/>
          <w:lang w:val="el-GR"/>
        </w:rPr>
        <w:t xml:space="preserve">( φυσιοθεραπεία , </w:t>
      </w:r>
      <w:proofErr w:type="spellStart"/>
      <w:r>
        <w:rPr>
          <w:rFonts w:ascii="Tahoma" w:hAnsi="Tahoma" w:cs="Tahoma"/>
          <w:sz w:val="20"/>
          <w:szCs w:val="20"/>
          <w:lang w:val="el-GR"/>
        </w:rPr>
        <w:t>εργοθεραπεία</w:t>
      </w:r>
      <w:proofErr w:type="spellEnd"/>
      <w:r>
        <w:rPr>
          <w:rFonts w:ascii="Tahoma" w:hAnsi="Tahoma" w:cs="Tahoma"/>
          <w:sz w:val="20"/>
          <w:szCs w:val="20"/>
          <w:lang w:val="el-GR"/>
        </w:rPr>
        <w:t xml:space="preserve"> , λογοθεραπεία, ειδική εκπαίδευση , ψυχοθεραπεία) ,</w:t>
      </w:r>
      <w:r w:rsidRPr="001E2621">
        <w:rPr>
          <w:rFonts w:ascii="Tahoma" w:hAnsi="Tahoma" w:cs="Tahoma"/>
          <w:sz w:val="20"/>
          <w:szCs w:val="20"/>
          <w:lang w:val="el-GR"/>
        </w:rPr>
        <w:t xml:space="preserve"> ενώ τα εμπόδια που αντιμετωπίζουν είναι πολλά, από τους μη </w:t>
      </w:r>
      <w:proofErr w:type="spellStart"/>
      <w:r w:rsidRPr="001E2621">
        <w:rPr>
          <w:rFonts w:ascii="Tahoma" w:hAnsi="Tahoma" w:cs="Tahoma"/>
          <w:sz w:val="20"/>
          <w:szCs w:val="20"/>
          <w:lang w:val="el-GR"/>
        </w:rPr>
        <w:t>προσβάσιμους</w:t>
      </w:r>
      <w:proofErr w:type="spellEnd"/>
      <w:r w:rsidRPr="001E2621">
        <w:rPr>
          <w:rFonts w:ascii="Tahoma" w:hAnsi="Tahoma" w:cs="Tahoma"/>
          <w:sz w:val="20"/>
          <w:szCs w:val="20"/>
          <w:lang w:val="el-GR"/>
        </w:rPr>
        <w:t xml:space="preserve"> χώρους, τις αφιλόξενες και ακατάλληλες υπηρεσίες, την εκπαίδευση και τους αποκλεισμούς που τα παιδιά αυτά συναντούν σε όλους τους τομείς της ζωής τους. Άρα, από τη μία επιμένουμε ότι κάθε περίπτωση εγκεφαλικής παράλυσης είναι σοβαρή εάν αξιολογηθεί σωστά και όχι απλώς ιατρικά και χωρίς γνώσεις για τη Σύμβαση και από την άλλη υποστηρίζουμε ότι η κατηγοριοποίηση των περιπτώσεων αυτών σε ήπιες, μέτριες, σοβαρές ή ολικές δεν εξυπηρετεί ούτε το δίκαιο ούτε τα</w:t>
      </w:r>
      <w:r>
        <w:rPr>
          <w:rFonts w:ascii="Tahoma" w:hAnsi="Tahoma" w:cs="Tahoma"/>
          <w:sz w:val="20"/>
          <w:szCs w:val="20"/>
          <w:lang w:val="el-GR"/>
        </w:rPr>
        <w:t xml:space="preserve"> ίδια τα</w:t>
      </w:r>
      <w:r w:rsidRPr="001E2621">
        <w:rPr>
          <w:rFonts w:ascii="Tahoma" w:hAnsi="Tahoma" w:cs="Tahoma"/>
          <w:sz w:val="20"/>
          <w:szCs w:val="20"/>
          <w:lang w:val="el-GR"/>
        </w:rPr>
        <w:t xml:space="preserve"> παιδιά</w:t>
      </w:r>
      <w:r>
        <w:rPr>
          <w:rFonts w:ascii="Tahoma" w:hAnsi="Tahoma" w:cs="Tahoma"/>
          <w:sz w:val="20"/>
          <w:szCs w:val="20"/>
          <w:lang w:val="el-GR"/>
        </w:rPr>
        <w:t>,</w:t>
      </w:r>
      <w:r w:rsidRPr="001E2621">
        <w:rPr>
          <w:rFonts w:ascii="Tahoma" w:hAnsi="Tahoma" w:cs="Tahoma"/>
          <w:sz w:val="20"/>
          <w:szCs w:val="20"/>
          <w:lang w:val="el-GR"/>
        </w:rPr>
        <w:t xml:space="preserve"> πόσο μάλλον αν θυμηθούμε ότι το ΕΕΕ αποτελεί το μοναδικό μέσο συνεισφοράς στην αξιοπρεπή και ανεξάρτητη διαβίωση των πλείστων παιδιών με εγκεφαλική παράλυση και των οικογενειών τους. </w:t>
      </w:r>
      <w:r>
        <w:rPr>
          <w:rFonts w:ascii="Tahoma" w:hAnsi="Tahoma" w:cs="Tahoma"/>
          <w:sz w:val="20"/>
          <w:szCs w:val="20"/>
          <w:lang w:val="el-GR"/>
        </w:rPr>
        <w:t xml:space="preserve">Επίσης είναι η άποψη μας ότι η πιο πάνω προσέγγιση που εισηγούμαστε δεν είναι καθόλου ισοπεδωτική ούτε συνεπάγεται τη μη αναγνώριση των αναγκών που τα παιδιά μπορεί να έχουν αφού και οι ανάγκες πρέπει να εντοπίζονται σε σχέση με τα προαναφερόμενα εμπόδια, επομένως υπάρχουν σε όλα τα παιδιά. </w:t>
      </w:r>
    </w:p>
    <w:p w14:paraId="335C34BA" w14:textId="77777777" w:rsidR="007B632B" w:rsidRDefault="007B632B" w:rsidP="007B632B">
      <w:pPr>
        <w:pStyle w:val="ListParagraph"/>
        <w:rPr>
          <w:rFonts w:ascii="Tahoma" w:hAnsi="Tahoma" w:cs="Tahoma"/>
          <w:sz w:val="20"/>
          <w:szCs w:val="20"/>
          <w:lang w:val="el-GR"/>
        </w:rPr>
      </w:pPr>
      <w:r>
        <w:rPr>
          <w:rFonts w:ascii="Tahoma" w:hAnsi="Tahoma" w:cs="Tahoma"/>
          <w:sz w:val="20"/>
          <w:szCs w:val="20"/>
          <w:lang w:val="el-GR"/>
        </w:rPr>
        <w:t xml:space="preserve"> </w:t>
      </w:r>
    </w:p>
    <w:p w14:paraId="735F85F4" w14:textId="77777777" w:rsidR="007B632B" w:rsidRDefault="007B632B" w:rsidP="007B632B">
      <w:pPr>
        <w:pStyle w:val="ListParagraph"/>
        <w:numPr>
          <w:ilvl w:val="0"/>
          <w:numId w:val="3"/>
        </w:numPr>
        <w:spacing w:after="200" w:line="276" w:lineRule="auto"/>
        <w:rPr>
          <w:rFonts w:ascii="Tahoma" w:hAnsi="Tahoma" w:cs="Tahoma"/>
          <w:sz w:val="20"/>
          <w:szCs w:val="20"/>
          <w:lang w:val="el-GR"/>
        </w:rPr>
      </w:pPr>
      <w:r>
        <w:rPr>
          <w:rFonts w:ascii="Tahoma" w:hAnsi="Tahoma" w:cs="Tahoma"/>
          <w:sz w:val="20"/>
          <w:szCs w:val="20"/>
          <w:lang w:val="el-GR"/>
        </w:rPr>
        <w:t xml:space="preserve">Συνεχίζει να θεωρεί ότι ο ορισμός της αναπηρίας στο νόμο για το ΕΕΕ ορθά περιορίζεται συγκριτικά με τον ευρύ ορισμό της Σύμβασης, θέση η οποία ουδέποτε έτυχε επικρότησης από τον ΟΗΕ ή την </w:t>
      </w:r>
      <w:r>
        <w:rPr>
          <w:rFonts w:ascii="Tahoma" w:hAnsi="Tahoma" w:cs="Tahoma"/>
          <w:sz w:val="20"/>
          <w:szCs w:val="20"/>
          <w:lang w:val="el-GR"/>
        </w:rPr>
        <w:lastRenderedPageBreak/>
        <w:t xml:space="preserve">αρμόδια Επιτροπή του που αξιολόγησε την Κύπρο (παρακολουθήσαμε τον διάλογο πριν τις Καταληκτικές Παρατηρήσεις που μεταδόθηκε ζωντανά στο </w:t>
      </w:r>
      <w:proofErr w:type="spellStart"/>
      <w:r>
        <w:rPr>
          <w:rFonts w:ascii="Tahoma" w:hAnsi="Tahoma" w:cs="Tahoma"/>
          <w:sz w:val="20"/>
          <w:szCs w:val="20"/>
          <w:lang w:val="el-GR"/>
        </w:rPr>
        <w:t>ιντερνετ</w:t>
      </w:r>
      <w:proofErr w:type="spellEnd"/>
      <w:r>
        <w:rPr>
          <w:rFonts w:ascii="Tahoma" w:hAnsi="Tahoma" w:cs="Tahoma"/>
          <w:sz w:val="20"/>
          <w:szCs w:val="20"/>
          <w:lang w:val="el-GR"/>
        </w:rPr>
        <w:t>). Αντίθετα η Επιτροπή συστήνει διαρκώς την υιοθέτηση του ορισμού της Σύμβασης σε όλες τις νομοθεσίες του κράτους, όχι μόνο στην Κύπρο αλλά και όλες τις χώρες.</w:t>
      </w:r>
    </w:p>
    <w:p w14:paraId="32A2DF4C" w14:textId="77777777" w:rsidR="007B632B" w:rsidRPr="00706186" w:rsidRDefault="007B632B" w:rsidP="007B632B">
      <w:pPr>
        <w:pStyle w:val="ListParagraph"/>
        <w:rPr>
          <w:rFonts w:ascii="Tahoma" w:hAnsi="Tahoma" w:cs="Tahoma"/>
          <w:sz w:val="20"/>
          <w:szCs w:val="20"/>
          <w:lang w:val="el-GR"/>
        </w:rPr>
      </w:pPr>
    </w:p>
    <w:p w14:paraId="2D5D319D" w14:textId="77777777" w:rsidR="007B632B" w:rsidRPr="001E2621" w:rsidRDefault="007B632B" w:rsidP="007B632B">
      <w:pPr>
        <w:pStyle w:val="ListParagraph"/>
        <w:numPr>
          <w:ilvl w:val="0"/>
          <w:numId w:val="3"/>
        </w:numPr>
        <w:spacing w:after="200" w:line="276" w:lineRule="auto"/>
        <w:rPr>
          <w:rFonts w:ascii="Tahoma" w:hAnsi="Tahoma" w:cs="Tahoma"/>
          <w:sz w:val="20"/>
          <w:szCs w:val="20"/>
          <w:lang w:val="el-GR"/>
        </w:rPr>
      </w:pPr>
      <w:r>
        <w:rPr>
          <w:rFonts w:ascii="Tahoma" w:hAnsi="Tahoma" w:cs="Tahoma"/>
          <w:sz w:val="20"/>
          <w:szCs w:val="20"/>
          <w:lang w:val="el-GR"/>
        </w:rPr>
        <w:t xml:space="preserve">Αποδίδει εν μέρει την απόρριψη αιτημάτων ΕΕΕ για παιδιά με εγκεφαλική παράλυση στη μη αξιολόγηση της λειτουργικότητας η οποία αποδίδεται στην ΚΥΣΟΑ, θέση η οποία όπως γνωρίζουμε μέσα από τη συνεργασία μας (ως μέλος της Παγκύπριας Συμμαχίας για την αναπηρία) και τη συχνή μας συζήτηση με την ΚΥΣΟΑ είναι ανακριβής. Γνωρίζουμε ότι απόφαση της Υπουργού ήταν η αξιολόγηση της λειτουργικότητας να είναι προαιρετική και όχι να εγκαταλειφθεί παντελώς ( υπάρχουν γονείς που έχουν ζητήσει αξιολόγηση λειτουργικότητας και το τμήμα εδώ και πολύ καιρό, πέραν του ενός έτους, δεν την εφαρμόζει λέγοντας ότι δεν μπορεί γιατί είναι στην διαδικασία επέκτασης των κέντρων αξιολόγησης ). Ούτως ή άλλως όμως, η λειτουργικότητα αποτελεί μόνο ένα από τα πολλά θέματα που σχετίζονται με την αξιολόγηση και η τυχόν μη αξιολόγησή της δεν μπορεί να αιτιολογεί τα πιο πάνω. Δεν είμαστε σε θέση να γνωρίζουμε κατά πόσο η χρήση της λειτουργικότητας είναι ωφέλιμη ή ωφέλιμη για κάθε περίπτωση που αξιολογείται, ούτε για το </w:t>
      </w:r>
      <w:r>
        <w:rPr>
          <w:rFonts w:ascii="Tahoma" w:hAnsi="Tahoma" w:cs="Tahoma"/>
          <w:sz w:val="20"/>
          <w:szCs w:val="20"/>
        </w:rPr>
        <w:t>ICF</w:t>
      </w:r>
      <w:r w:rsidRPr="00D57BD9">
        <w:rPr>
          <w:rFonts w:ascii="Tahoma" w:hAnsi="Tahoma" w:cs="Tahoma"/>
          <w:sz w:val="20"/>
          <w:szCs w:val="20"/>
          <w:lang w:val="el-GR"/>
        </w:rPr>
        <w:t xml:space="preserve"> </w:t>
      </w:r>
      <w:r>
        <w:rPr>
          <w:rFonts w:ascii="Tahoma" w:hAnsi="Tahoma" w:cs="Tahoma"/>
          <w:sz w:val="20"/>
          <w:szCs w:val="20"/>
          <w:lang w:val="el-GR"/>
        </w:rPr>
        <w:t xml:space="preserve">και το κατά πόσο θεωρείται καλή πρακτική. Γνωρίζουμε όμως ότι και αυτό έχει υποστεί κριτική και από εκπροσώπους της Επιτροπής του ΟΗΕ και από επαγγελματίες και οργανώσεις ατόμων με αναπηρίες από πολλές χώρες (όπως για παράδειγμα ομιλητές στο </w:t>
      </w:r>
      <w:r>
        <w:rPr>
          <w:rFonts w:ascii="Tahoma" w:hAnsi="Tahoma" w:cs="Tahoma"/>
          <w:sz w:val="20"/>
          <w:szCs w:val="20"/>
        </w:rPr>
        <w:t>Work</w:t>
      </w:r>
      <w:r w:rsidRPr="00D57BD9">
        <w:rPr>
          <w:rFonts w:ascii="Tahoma" w:hAnsi="Tahoma" w:cs="Tahoma"/>
          <w:sz w:val="20"/>
          <w:szCs w:val="20"/>
          <w:lang w:val="el-GR"/>
        </w:rPr>
        <w:t xml:space="preserve"> </w:t>
      </w:r>
      <w:r>
        <w:rPr>
          <w:rFonts w:ascii="Tahoma" w:hAnsi="Tahoma" w:cs="Tahoma"/>
          <w:sz w:val="20"/>
          <w:szCs w:val="20"/>
        </w:rPr>
        <w:t>Forum</w:t>
      </w:r>
      <w:r w:rsidRPr="00D57BD9">
        <w:rPr>
          <w:rFonts w:ascii="Tahoma" w:hAnsi="Tahoma" w:cs="Tahoma"/>
          <w:sz w:val="20"/>
          <w:szCs w:val="20"/>
          <w:lang w:val="el-GR"/>
        </w:rPr>
        <w:t xml:space="preserve"> </w:t>
      </w:r>
      <w:r>
        <w:rPr>
          <w:rFonts w:ascii="Tahoma" w:hAnsi="Tahoma" w:cs="Tahoma"/>
          <w:sz w:val="20"/>
          <w:szCs w:val="20"/>
          <w:lang w:val="el-GR"/>
        </w:rPr>
        <w:t xml:space="preserve">που έγινε το 2017) και σε κάθε περίπτωση θεωρούμε ότι προέχει η Σύμβαση και όχι η Παγκόσμια Οργάνωση Υγείας στα θέματα αξιολόγησης της αναπηρίας. </w:t>
      </w:r>
    </w:p>
    <w:p w14:paraId="6B45270E" w14:textId="77777777" w:rsidR="007B632B" w:rsidRPr="001E2621" w:rsidRDefault="007B632B" w:rsidP="007B632B">
      <w:pPr>
        <w:pStyle w:val="ListParagraph"/>
        <w:rPr>
          <w:rFonts w:ascii="Tahoma" w:hAnsi="Tahoma" w:cs="Tahoma"/>
          <w:sz w:val="20"/>
          <w:szCs w:val="20"/>
          <w:lang w:val="el-GR"/>
        </w:rPr>
      </w:pPr>
    </w:p>
    <w:p w14:paraId="56F827D0" w14:textId="77777777" w:rsidR="007B632B" w:rsidRDefault="007B632B" w:rsidP="007B632B">
      <w:pPr>
        <w:rPr>
          <w:rFonts w:ascii="Tahoma" w:hAnsi="Tahoma" w:cs="Tahoma"/>
          <w:sz w:val="20"/>
          <w:szCs w:val="20"/>
          <w:lang w:val="el-GR"/>
        </w:rPr>
      </w:pPr>
      <w:r>
        <w:rPr>
          <w:rFonts w:ascii="Tahoma" w:hAnsi="Tahoma" w:cs="Tahoma"/>
          <w:sz w:val="20"/>
          <w:szCs w:val="20"/>
          <w:lang w:val="el-GR"/>
        </w:rPr>
        <w:t xml:space="preserve">Ευελπιστούμε ότι οι πιο πάνω θέσεις μας θα προβληματίσουν τόσο τη Βουλή των Αντιπροσώπων όσο και κάθε αρμόδιο φορέα για ανάληψη των ευθυνών του κράτους μας έναντι όλων των παιδιών με εγκεφαλική παράλυση ή άλλη αναπηρία. </w:t>
      </w:r>
    </w:p>
    <w:p w14:paraId="091C4DC7" w14:textId="77777777" w:rsidR="007B632B" w:rsidRDefault="007B632B" w:rsidP="007B632B">
      <w:pPr>
        <w:rPr>
          <w:rFonts w:ascii="Tahoma" w:hAnsi="Tahoma" w:cs="Tahoma"/>
          <w:sz w:val="20"/>
          <w:szCs w:val="20"/>
          <w:lang w:val="el-GR"/>
        </w:rPr>
      </w:pPr>
    </w:p>
    <w:p w14:paraId="1DE07E65" w14:textId="77777777" w:rsidR="007B632B" w:rsidRDefault="007B632B" w:rsidP="007B632B">
      <w:pPr>
        <w:rPr>
          <w:rFonts w:ascii="Tahoma" w:hAnsi="Tahoma" w:cs="Tahoma"/>
          <w:sz w:val="20"/>
          <w:szCs w:val="20"/>
          <w:lang w:val="el-GR"/>
        </w:rPr>
      </w:pPr>
      <w:r>
        <w:rPr>
          <w:rFonts w:ascii="Tahoma" w:hAnsi="Tahoma" w:cs="Tahoma"/>
          <w:sz w:val="20"/>
          <w:szCs w:val="20"/>
          <w:lang w:val="el-GR"/>
        </w:rPr>
        <w:t xml:space="preserve">Με εκτίμηση </w:t>
      </w:r>
    </w:p>
    <w:p w14:paraId="485DBDE2" w14:textId="77777777" w:rsidR="007B632B" w:rsidRDefault="007B632B" w:rsidP="007B632B">
      <w:pPr>
        <w:rPr>
          <w:rFonts w:ascii="Tahoma" w:hAnsi="Tahoma" w:cs="Tahoma"/>
          <w:sz w:val="20"/>
          <w:szCs w:val="20"/>
          <w:lang w:val="el-GR"/>
        </w:rPr>
      </w:pPr>
    </w:p>
    <w:p w14:paraId="4F4A7518" w14:textId="77777777" w:rsidR="007B632B" w:rsidRDefault="007B632B" w:rsidP="007B632B">
      <w:pPr>
        <w:rPr>
          <w:rFonts w:ascii="Tahoma" w:hAnsi="Tahoma" w:cs="Tahoma"/>
          <w:sz w:val="20"/>
          <w:szCs w:val="20"/>
          <w:lang w:val="el-GR"/>
        </w:rPr>
      </w:pPr>
      <w:r>
        <w:rPr>
          <w:rFonts w:ascii="Tahoma" w:hAnsi="Tahoma" w:cs="Tahoma"/>
          <w:sz w:val="20"/>
          <w:szCs w:val="20"/>
          <w:lang w:val="el-GR"/>
        </w:rPr>
        <w:t xml:space="preserve">Γιούλα Πιτσιάλη </w:t>
      </w:r>
    </w:p>
    <w:p w14:paraId="767B0C6E" w14:textId="77777777" w:rsidR="007B632B" w:rsidRDefault="007B632B" w:rsidP="007B632B">
      <w:pPr>
        <w:rPr>
          <w:rFonts w:ascii="Tahoma" w:hAnsi="Tahoma" w:cs="Tahoma"/>
          <w:sz w:val="20"/>
          <w:szCs w:val="20"/>
          <w:lang w:val="el-GR"/>
        </w:rPr>
      </w:pPr>
      <w:r>
        <w:rPr>
          <w:rFonts w:ascii="Tahoma" w:hAnsi="Tahoma" w:cs="Tahoma"/>
          <w:sz w:val="20"/>
          <w:szCs w:val="20"/>
          <w:lang w:val="el-GR"/>
        </w:rPr>
        <w:t xml:space="preserve">Για Παγκύπρια οργάνωση Γονέων και Φίλων Παιδιών με εγκεφαλικές και άλλες αναπηρίες </w:t>
      </w:r>
    </w:p>
    <w:p w14:paraId="6998DBAF" w14:textId="77777777" w:rsidR="007B632B" w:rsidRPr="001C2AC3" w:rsidRDefault="007B632B" w:rsidP="007B632B">
      <w:pPr>
        <w:rPr>
          <w:rFonts w:ascii="Tahoma" w:hAnsi="Tahoma" w:cs="Tahoma"/>
          <w:sz w:val="20"/>
          <w:szCs w:val="20"/>
          <w:lang w:val="el-GR"/>
        </w:rPr>
      </w:pPr>
      <w:r>
        <w:rPr>
          <w:rFonts w:ascii="Tahoma" w:hAnsi="Tahoma" w:cs="Tahoma"/>
          <w:sz w:val="20"/>
          <w:szCs w:val="20"/>
          <w:lang w:val="el-GR"/>
        </w:rPr>
        <w:t xml:space="preserve">᾽Αγκαλιά Ελπίδας᾽ </w:t>
      </w:r>
    </w:p>
    <w:p w14:paraId="18AC8873" w14:textId="77777777" w:rsidR="007B632B" w:rsidRDefault="007B632B" w:rsidP="007D12A9">
      <w:pPr>
        <w:rPr>
          <w:lang w:val="el-GR"/>
        </w:rPr>
      </w:pPr>
    </w:p>
    <w:sectPr w:rsidR="007B632B" w:rsidSect="00695250">
      <w:headerReference w:type="default" r:id="rId7"/>
      <w:footerReference w:type="default" r:id="rId8"/>
      <w:pgSz w:w="11906" w:h="16838"/>
      <w:pgMar w:top="1440" w:right="1080" w:bottom="1440" w:left="1080" w:header="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5B4147" w14:textId="77777777" w:rsidR="00A24758" w:rsidRDefault="00A24758" w:rsidP="008C314D">
      <w:r>
        <w:separator/>
      </w:r>
    </w:p>
  </w:endnote>
  <w:endnote w:type="continuationSeparator" w:id="0">
    <w:p w14:paraId="1DFAF236" w14:textId="77777777" w:rsidR="00A24758" w:rsidRDefault="00A24758" w:rsidP="008C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AEE9D" w14:textId="77777777" w:rsidR="008C314D" w:rsidRPr="008C314D" w:rsidRDefault="008C314D" w:rsidP="008C314D">
    <w:pPr>
      <w:pStyle w:val="Footer"/>
      <w:jc w:val="center"/>
      <w:rPr>
        <w:rFonts w:ascii="Arial" w:hAnsi="Arial" w:cs="Arial"/>
        <w:b/>
        <w:color w:val="7F7F7F"/>
        <w:lang w:val="el-GR"/>
      </w:rPr>
    </w:pPr>
    <w:r w:rsidRPr="008C314D">
      <w:rPr>
        <w:rFonts w:ascii="Arial" w:hAnsi="Arial" w:cs="Arial"/>
        <w:b/>
        <w:color w:val="7F7F7F"/>
        <w:lang w:val="el-GR"/>
      </w:rPr>
      <w:t xml:space="preserve">Τ.Θ. 14223  Λευκωσία ,  Τ.Τ2155 ,   Τηλ.99 61 81 87  /  22 43 61 61 </w:t>
    </w:r>
  </w:p>
  <w:p w14:paraId="333101CF" w14:textId="77777777" w:rsidR="008C314D" w:rsidRPr="00544CC2" w:rsidRDefault="00A24758" w:rsidP="008C314D">
    <w:pPr>
      <w:jc w:val="center"/>
      <w:rPr>
        <w:lang w:val="el-GR"/>
      </w:rPr>
    </w:pPr>
    <w:hyperlink r:id="rId1" w:history="1">
      <w:r w:rsidR="008C314D" w:rsidRPr="00360C4B">
        <w:rPr>
          <w:rStyle w:val="Hyperlink"/>
          <w:rFonts w:ascii="Arial" w:hAnsi="Arial" w:cs="Arial"/>
          <w:b/>
          <w:bCs/>
          <w:sz w:val="24"/>
          <w:szCs w:val="24"/>
          <w:lang w:val="en-US"/>
        </w:rPr>
        <w:t>agaliaelpidas</w:t>
      </w:r>
      <w:r w:rsidR="008C314D" w:rsidRPr="008C314D">
        <w:rPr>
          <w:rStyle w:val="Hyperlink"/>
          <w:rFonts w:ascii="Arial" w:hAnsi="Arial" w:cs="Arial"/>
          <w:b/>
          <w:bCs/>
          <w:sz w:val="24"/>
          <w:szCs w:val="24"/>
          <w:lang w:val="el-GR"/>
        </w:rPr>
        <w:t>@</w:t>
      </w:r>
      <w:r w:rsidR="008C314D" w:rsidRPr="00360C4B">
        <w:rPr>
          <w:rStyle w:val="Hyperlink"/>
          <w:rFonts w:ascii="Arial" w:hAnsi="Arial" w:cs="Arial"/>
          <w:b/>
          <w:bCs/>
          <w:sz w:val="24"/>
          <w:szCs w:val="24"/>
          <w:lang w:val="en-US"/>
        </w:rPr>
        <w:t>cytanet</w:t>
      </w:r>
      <w:r w:rsidR="008C314D" w:rsidRPr="008C314D">
        <w:rPr>
          <w:rStyle w:val="Hyperlink"/>
          <w:rFonts w:ascii="Arial" w:hAnsi="Arial" w:cs="Arial"/>
          <w:b/>
          <w:bCs/>
          <w:sz w:val="24"/>
          <w:szCs w:val="24"/>
          <w:lang w:val="el-GR"/>
        </w:rPr>
        <w:t>.</w:t>
      </w:r>
      <w:r w:rsidR="008C314D" w:rsidRPr="00360C4B">
        <w:rPr>
          <w:rStyle w:val="Hyperlink"/>
          <w:rFonts w:ascii="Arial" w:hAnsi="Arial" w:cs="Arial"/>
          <w:b/>
          <w:bCs/>
          <w:sz w:val="24"/>
          <w:szCs w:val="24"/>
          <w:lang w:val="en-US"/>
        </w:rPr>
        <w:t>com</w:t>
      </w:r>
      <w:r w:rsidR="008C314D" w:rsidRPr="008C314D">
        <w:rPr>
          <w:rStyle w:val="Hyperlink"/>
          <w:rFonts w:ascii="Arial" w:hAnsi="Arial" w:cs="Arial"/>
          <w:b/>
          <w:bCs/>
          <w:sz w:val="24"/>
          <w:szCs w:val="24"/>
          <w:lang w:val="el-GR"/>
        </w:rPr>
        <w:t>.</w:t>
      </w:r>
      <w:r w:rsidR="008C314D" w:rsidRPr="00360C4B">
        <w:rPr>
          <w:rStyle w:val="Hyperlink"/>
          <w:rFonts w:ascii="Arial" w:hAnsi="Arial" w:cs="Arial"/>
          <w:b/>
          <w:bCs/>
          <w:sz w:val="24"/>
          <w:szCs w:val="24"/>
          <w:lang w:val="en-US"/>
        </w:rPr>
        <w:t>cy</w:t>
      </w:r>
    </w:hyperlink>
    <w:r w:rsidR="008C314D" w:rsidRPr="008C314D">
      <w:rPr>
        <w:rFonts w:ascii="Arial" w:hAnsi="Arial" w:cs="Arial"/>
        <w:b/>
        <w:bCs/>
        <w:color w:val="05086F"/>
        <w:sz w:val="24"/>
        <w:szCs w:val="24"/>
        <w:lang w:val="el-GR"/>
      </w:rPr>
      <w:t xml:space="preserve"> / </w:t>
    </w:r>
    <w:r w:rsidR="008C314D" w:rsidRPr="008C314D">
      <w:rPr>
        <w:rFonts w:ascii="Arial" w:hAnsi="Arial" w:cs="Arial"/>
        <w:b/>
        <w:bCs/>
        <w:color w:val="17365D"/>
        <w:sz w:val="24"/>
        <w:szCs w:val="24"/>
        <w:lang w:val="el-GR"/>
      </w:rPr>
      <w:t xml:space="preserve"> </w:t>
    </w:r>
    <w:hyperlink r:id="rId2" w:history="1"/>
    <w:hyperlink r:id="rId3" w:history="1">
      <w:r w:rsidR="008C314D" w:rsidRPr="00360C4B">
        <w:rPr>
          <w:rStyle w:val="Hyperlink"/>
          <w:rFonts w:ascii="Arial" w:hAnsi="Arial" w:cs="Arial"/>
          <w:b/>
          <w:sz w:val="24"/>
          <w:szCs w:val="24"/>
          <w:lang w:val="en-US"/>
        </w:rPr>
        <w:t>www</w:t>
      </w:r>
      <w:r w:rsidR="008C314D" w:rsidRPr="008C314D">
        <w:rPr>
          <w:rStyle w:val="Hyperlink"/>
          <w:rFonts w:ascii="Arial" w:hAnsi="Arial" w:cs="Arial"/>
          <w:b/>
          <w:sz w:val="24"/>
          <w:szCs w:val="24"/>
          <w:lang w:val="el-GR"/>
        </w:rPr>
        <w:t>.</w:t>
      </w:r>
      <w:proofErr w:type="spellStart"/>
      <w:r w:rsidR="008C314D" w:rsidRPr="00360C4B">
        <w:rPr>
          <w:rStyle w:val="Hyperlink"/>
          <w:rFonts w:ascii="Arial" w:hAnsi="Arial" w:cs="Arial"/>
          <w:b/>
          <w:sz w:val="24"/>
          <w:szCs w:val="24"/>
          <w:lang w:val="en-US"/>
        </w:rPr>
        <w:t>agaliaelpidas</w:t>
      </w:r>
      <w:proofErr w:type="spellEnd"/>
      <w:r w:rsidR="008C314D" w:rsidRPr="008C314D">
        <w:rPr>
          <w:rStyle w:val="Hyperlink"/>
          <w:rFonts w:ascii="Arial" w:hAnsi="Arial" w:cs="Arial"/>
          <w:b/>
          <w:sz w:val="24"/>
          <w:szCs w:val="24"/>
          <w:lang w:val="el-GR"/>
        </w:rPr>
        <w:t>.</w:t>
      </w:r>
      <w:r w:rsidR="008C314D" w:rsidRPr="00360C4B">
        <w:rPr>
          <w:rStyle w:val="Hyperlink"/>
          <w:rFonts w:ascii="Arial" w:hAnsi="Arial" w:cs="Arial"/>
          <w:b/>
          <w:sz w:val="24"/>
          <w:szCs w:val="24"/>
          <w:lang w:val="en-US"/>
        </w:rPr>
        <w:t>org</w:t>
      </w:r>
    </w:hyperlink>
  </w:p>
  <w:p w14:paraId="7A1F36F1" w14:textId="77777777" w:rsidR="008C314D" w:rsidRPr="008C314D" w:rsidRDefault="008C314D" w:rsidP="008C314D">
    <w:pPr>
      <w:jc w:val="center"/>
      <w:rPr>
        <w:rFonts w:ascii="Arial" w:hAnsi="Arial" w:cs="Arial"/>
        <w:b/>
        <w:bCs/>
        <w:color w:val="05086F"/>
        <w:sz w:val="24"/>
        <w:szCs w:val="24"/>
        <w:lang w:val="el-GR"/>
      </w:rPr>
    </w:pPr>
  </w:p>
  <w:p w14:paraId="1A8BA61A" w14:textId="77777777" w:rsidR="008C314D" w:rsidRPr="008C314D" w:rsidRDefault="008C314D" w:rsidP="008C314D">
    <w:pPr>
      <w:pStyle w:val="Footer"/>
      <w:jc w:val="center"/>
      <w:rPr>
        <w:rFonts w:ascii="Arial" w:hAnsi="Arial" w:cs="Arial"/>
        <w:b/>
        <w:color w:val="808080" w:themeColor="background1" w:themeShade="80"/>
        <w:lang w:val="el-GR"/>
      </w:rPr>
    </w:pPr>
    <w:r w:rsidRPr="008C314D">
      <w:rPr>
        <w:rFonts w:ascii="Arial" w:hAnsi="Arial" w:cs="Arial"/>
        <w:b/>
        <w:color w:val="808080" w:themeColor="background1" w:themeShade="80"/>
        <w:lang w:val="el-GR"/>
      </w:rPr>
      <w:t>www.facebook.com/agaliaelpidas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E2CFA" w14:textId="77777777" w:rsidR="00A24758" w:rsidRDefault="00A24758" w:rsidP="008C314D">
      <w:r>
        <w:separator/>
      </w:r>
    </w:p>
  </w:footnote>
  <w:footnote w:type="continuationSeparator" w:id="0">
    <w:p w14:paraId="2FD2C21A" w14:textId="77777777" w:rsidR="00A24758" w:rsidRDefault="00A24758" w:rsidP="008C3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9666A" w14:textId="77777777" w:rsidR="008C314D" w:rsidRDefault="008C314D">
    <w:pPr>
      <w:pStyle w:val="Header"/>
    </w:pPr>
  </w:p>
  <w:p w14:paraId="46DAB691" w14:textId="77777777" w:rsidR="008C314D" w:rsidRDefault="008C314D" w:rsidP="008C314D">
    <w:pPr>
      <w:pStyle w:val="Header"/>
      <w:jc w:val="center"/>
    </w:pPr>
    <w:r w:rsidRPr="008C314D">
      <w:rPr>
        <w:noProof/>
        <w:lang w:eastAsia="en-GB"/>
      </w:rPr>
      <w:drawing>
        <wp:inline distT="0" distB="0" distL="0" distR="0" wp14:anchorId="3A19609C" wp14:editId="7A9C1C02">
          <wp:extent cx="1028700" cy="1504950"/>
          <wp:effectExtent l="19050" t="0" r="0" b="0"/>
          <wp:docPr id="1" name="Picture 1" descr="Agkalia_elpida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kalia_elpidas_logo"/>
                  <pic:cNvPicPr>
                    <a:picLocks noChangeAspect="1" noChangeArrowheads="1"/>
                  </pic:cNvPicPr>
                </pic:nvPicPr>
                <pic:blipFill>
                  <a:blip r:embed="rId1"/>
                  <a:srcRect/>
                  <a:stretch>
                    <a:fillRect/>
                  </a:stretch>
                </pic:blipFill>
                <pic:spPr bwMode="auto">
                  <a:xfrm>
                    <a:off x="0" y="0"/>
                    <a:ext cx="1028700" cy="15049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A02DC8"/>
    <w:multiLevelType w:val="hybridMultilevel"/>
    <w:tmpl w:val="396659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9A61A6E"/>
    <w:multiLevelType w:val="hybridMultilevel"/>
    <w:tmpl w:val="62DE6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786FF6"/>
    <w:multiLevelType w:val="hybridMultilevel"/>
    <w:tmpl w:val="CA86256A"/>
    <w:lvl w:ilvl="0" w:tplc="DCBA769C">
      <w:numFmt w:val="bullet"/>
      <w:lvlText w:val="-"/>
      <w:lvlJc w:val="left"/>
      <w:pPr>
        <w:ind w:left="720" w:hanging="360"/>
      </w:pPr>
      <w:rPr>
        <w:rFonts w:ascii="Calibri" w:eastAsiaTheme="minorEastAsia" w:hAnsi="Calibri" w:cstheme="minorBidi" w:hint="default"/>
        <w:lang w:val="el-G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2A9"/>
    <w:rsid w:val="00112C02"/>
    <w:rsid w:val="00147332"/>
    <w:rsid w:val="002C77D8"/>
    <w:rsid w:val="0043075C"/>
    <w:rsid w:val="004A0629"/>
    <w:rsid w:val="004E351E"/>
    <w:rsid w:val="00544CC2"/>
    <w:rsid w:val="00557D96"/>
    <w:rsid w:val="005F1E12"/>
    <w:rsid w:val="00652567"/>
    <w:rsid w:val="00667531"/>
    <w:rsid w:val="00695250"/>
    <w:rsid w:val="00750521"/>
    <w:rsid w:val="007B632B"/>
    <w:rsid w:val="007D12A9"/>
    <w:rsid w:val="007F2EA3"/>
    <w:rsid w:val="00805E7C"/>
    <w:rsid w:val="008C314D"/>
    <w:rsid w:val="008E2DB8"/>
    <w:rsid w:val="00A13764"/>
    <w:rsid w:val="00A24758"/>
    <w:rsid w:val="00A763C0"/>
    <w:rsid w:val="00AC4627"/>
    <w:rsid w:val="00C067CB"/>
    <w:rsid w:val="00C418A5"/>
    <w:rsid w:val="00C458D2"/>
    <w:rsid w:val="00C863FD"/>
    <w:rsid w:val="00D9512C"/>
    <w:rsid w:val="00DC16CC"/>
    <w:rsid w:val="00E50D96"/>
    <w:rsid w:val="00E928FF"/>
    <w:rsid w:val="00F029D2"/>
    <w:rsid w:val="00F5610F"/>
    <w:rsid w:val="00FE74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B62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12A9"/>
    <w:rPr>
      <w:rFonts w:eastAsia="Times New Roman"/>
      <w:sz w:val="22"/>
      <w:szCs w:val="22"/>
      <w:lang w:val="en-GB"/>
    </w:rPr>
  </w:style>
  <w:style w:type="paragraph" w:styleId="Heading1">
    <w:name w:val="heading 1"/>
    <w:basedOn w:val="Normal"/>
    <w:next w:val="Normal"/>
    <w:link w:val="Heading1Char"/>
    <w:qFormat/>
    <w:rsid w:val="00AC462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AC4627"/>
    <w:pPr>
      <w:keepNext/>
      <w:spacing w:before="240" w:after="60"/>
      <w:outlineLvl w:val="1"/>
    </w:pPr>
    <w:rPr>
      <w:rFonts w:ascii="Cambria" w:hAnsi="Cambria"/>
      <w:b/>
      <w:bCs/>
      <w:i/>
      <w:iCs/>
      <w:sz w:val="28"/>
      <w:szCs w:val="28"/>
    </w:rPr>
  </w:style>
  <w:style w:type="paragraph" w:styleId="Heading3">
    <w:name w:val="heading 3"/>
    <w:basedOn w:val="Normal"/>
    <w:link w:val="Heading3Char"/>
    <w:qFormat/>
    <w:rsid w:val="00AC4627"/>
    <w:pPr>
      <w:spacing w:before="100" w:beforeAutospacing="1" w:after="100" w:afterAutospacing="1"/>
      <w:outlineLvl w:val="2"/>
    </w:pPr>
    <w:rPr>
      <w:rFonts w:ascii="Cambria" w:hAnsi="Cambria"/>
      <w:b/>
      <w:bCs/>
      <w:sz w:val="26"/>
      <w:szCs w:val="26"/>
    </w:rPr>
  </w:style>
  <w:style w:type="paragraph" w:styleId="Heading4">
    <w:name w:val="heading 4"/>
    <w:basedOn w:val="Normal"/>
    <w:link w:val="Heading4Char"/>
    <w:qFormat/>
    <w:rsid w:val="00AC4627"/>
    <w:pPr>
      <w:spacing w:before="100" w:beforeAutospacing="1" w:after="100" w:afterAutospacing="1"/>
      <w:outlineLvl w:val="3"/>
    </w:pPr>
    <w:rPr>
      <w:b/>
      <w:bCs/>
      <w:sz w:val="28"/>
      <w:szCs w:val="28"/>
    </w:rPr>
  </w:style>
  <w:style w:type="paragraph" w:styleId="Heading5">
    <w:name w:val="heading 5"/>
    <w:basedOn w:val="Normal"/>
    <w:next w:val="Normal"/>
    <w:link w:val="Heading5Char"/>
    <w:qFormat/>
    <w:rsid w:val="00AC462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4627"/>
    <w:rPr>
      <w:rFonts w:ascii="Cambria" w:eastAsia="Times New Roman" w:hAnsi="Cambria" w:cs="Times New Roman"/>
      <w:b/>
      <w:bCs/>
      <w:kern w:val="32"/>
      <w:sz w:val="32"/>
      <w:szCs w:val="32"/>
      <w:lang w:val="en-US" w:eastAsia="ja-JP"/>
    </w:rPr>
  </w:style>
  <w:style w:type="character" w:customStyle="1" w:styleId="Heading2Char">
    <w:name w:val="Heading 2 Char"/>
    <w:basedOn w:val="DefaultParagraphFont"/>
    <w:link w:val="Heading2"/>
    <w:rsid w:val="00AC4627"/>
    <w:rPr>
      <w:rFonts w:ascii="Cambria" w:hAnsi="Cambria" w:cs="Times New Roman"/>
      <w:b/>
      <w:bCs/>
      <w:i/>
      <w:iCs/>
      <w:sz w:val="28"/>
      <w:szCs w:val="28"/>
      <w:lang w:eastAsia="ja-JP"/>
    </w:rPr>
  </w:style>
  <w:style w:type="character" w:customStyle="1" w:styleId="Heading3Char">
    <w:name w:val="Heading 3 Char"/>
    <w:basedOn w:val="DefaultParagraphFont"/>
    <w:link w:val="Heading3"/>
    <w:rsid w:val="00AC4627"/>
    <w:rPr>
      <w:rFonts w:ascii="Cambria" w:hAnsi="Cambria" w:cs="Times New Roman"/>
      <w:b/>
      <w:bCs/>
      <w:sz w:val="26"/>
      <w:szCs w:val="26"/>
      <w:lang w:eastAsia="ja-JP"/>
    </w:rPr>
  </w:style>
  <w:style w:type="character" w:customStyle="1" w:styleId="Heading4Char">
    <w:name w:val="Heading 4 Char"/>
    <w:basedOn w:val="DefaultParagraphFont"/>
    <w:link w:val="Heading4"/>
    <w:rsid w:val="00AC4627"/>
    <w:rPr>
      <w:rFonts w:ascii="Calibri" w:hAnsi="Calibri" w:cs="Times New Roman"/>
      <w:b/>
      <w:bCs/>
      <w:sz w:val="28"/>
      <w:szCs w:val="28"/>
      <w:lang w:eastAsia="ja-JP"/>
    </w:rPr>
  </w:style>
  <w:style w:type="character" w:customStyle="1" w:styleId="Heading5Char">
    <w:name w:val="Heading 5 Char"/>
    <w:basedOn w:val="DefaultParagraphFont"/>
    <w:link w:val="Heading5"/>
    <w:rsid w:val="00AC4627"/>
    <w:rPr>
      <w:rFonts w:ascii="Calibri" w:hAnsi="Calibri" w:cs="Times New Roman"/>
      <w:b/>
      <w:bCs/>
      <w:i/>
      <w:iCs/>
      <w:sz w:val="26"/>
      <w:szCs w:val="26"/>
      <w:lang w:eastAsia="ja-JP"/>
    </w:rPr>
  </w:style>
  <w:style w:type="paragraph" w:styleId="Caption">
    <w:name w:val="caption"/>
    <w:basedOn w:val="Normal"/>
    <w:next w:val="Normal"/>
    <w:qFormat/>
    <w:rsid w:val="00AC4627"/>
    <w:rPr>
      <w:b/>
      <w:bCs/>
      <w:sz w:val="20"/>
      <w:szCs w:val="20"/>
    </w:rPr>
  </w:style>
  <w:style w:type="paragraph" w:styleId="Title">
    <w:name w:val="Title"/>
    <w:basedOn w:val="Normal"/>
    <w:link w:val="TitleChar"/>
    <w:qFormat/>
    <w:rsid w:val="00AC4627"/>
    <w:pPr>
      <w:suppressAutoHyphens/>
      <w:spacing w:before="3200" w:line="480" w:lineRule="auto"/>
      <w:ind w:left="1440" w:right="1440"/>
      <w:jc w:val="center"/>
      <w:outlineLvl w:val="0"/>
    </w:pPr>
    <w:rPr>
      <w:rFonts w:ascii="Cambria" w:hAnsi="Cambria"/>
      <w:b/>
      <w:bCs/>
      <w:kern w:val="28"/>
      <w:sz w:val="32"/>
      <w:szCs w:val="32"/>
    </w:rPr>
  </w:style>
  <w:style w:type="character" w:customStyle="1" w:styleId="TitleChar">
    <w:name w:val="Title Char"/>
    <w:basedOn w:val="DefaultParagraphFont"/>
    <w:link w:val="Title"/>
    <w:rsid w:val="00AC4627"/>
    <w:rPr>
      <w:rFonts w:ascii="Cambria" w:hAnsi="Cambria" w:cs="Times New Roman"/>
      <w:b/>
      <w:bCs/>
      <w:kern w:val="28"/>
      <w:sz w:val="32"/>
      <w:szCs w:val="32"/>
      <w:lang w:eastAsia="ja-JP"/>
    </w:rPr>
  </w:style>
  <w:style w:type="character" w:styleId="Strong">
    <w:name w:val="Strong"/>
    <w:basedOn w:val="DefaultParagraphFont"/>
    <w:uiPriority w:val="22"/>
    <w:qFormat/>
    <w:rsid w:val="00AC4627"/>
    <w:rPr>
      <w:rFonts w:cs="Times New Roman"/>
      <w:b/>
      <w:bCs/>
    </w:rPr>
  </w:style>
  <w:style w:type="character" w:styleId="Emphasis">
    <w:name w:val="Emphasis"/>
    <w:basedOn w:val="DefaultParagraphFont"/>
    <w:uiPriority w:val="20"/>
    <w:qFormat/>
    <w:rsid w:val="00AC4627"/>
    <w:rPr>
      <w:i/>
      <w:iCs/>
    </w:rPr>
  </w:style>
  <w:style w:type="paragraph" w:styleId="ListParagraph">
    <w:name w:val="List Paragraph"/>
    <w:basedOn w:val="Normal"/>
    <w:uiPriority w:val="34"/>
    <w:qFormat/>
    <w:rsid w:val="00AC4627"/>
    <w:pPr>
      <w:ind w:left="720"/>
      <w:contextualSpacing/>
    </w:pPr>
  </w:style>
  <w:style w:type="paragraph" w:styleId="Header">
    <w:name w:val="header"/>
    <w:basedOn w:val="Normal"/>
    <w:link w:val="HeaderChar"/>
    <w:uiPriority w:val="99"/>
    <w:unhideWhenUsed/>
    <w:rsid w:val="008C314D"/>
    <w:pPr>
      <w:tabs>
        <w:tab w:val="center" w:pos="4153"/>
        <w:tab w:val="right" w:pos="8306"/>
      </w:tabs>
    </w:pPr>
  </w:style>
  <w:style w:type="character" w:customStyle="1" w:styleId="HeaderChar">
    <w:name w:val="Header Char"/>
    <w:basedOn w:val="DefaultParagraphFont"/>
    <w:link w:val="Header"/>
    <w:uiPriority w:val="99"/>
    <w:rsid w:val="008C314D"/>
    <w:rPr>
      <w:rFonts w:eastAsia="Times New Roman"/>
      <w:sz w:val="22"/>
      <w:szCs w:val="22"/>
      <w:lang w:val="en-GB"/>
    </w:rPr>
  </w:style>
  <w:style w:type="paragraph" w:styleId="Footer">
    <w:name w:val="footer"/>
    <w:basedOn w:val="Normal"/>
    <w:link w:val="FooterChar"/>
    <w:unhideWhenUsed/>
    <w:rsid w:val="008C314D"/>
    <w:pPr>
      <w:tabs>
        <w:tab w:val="center" w:pos="4153"/>
        <w:tab w:val="right" w:pos="8306"/>
      </w:tabs>
    </w:pPr>
  </w:style>
  <w:style w:type="character" w:customStyle="1" w:styleId="FooterChar">
    <w:name w:val="Footer Char"/>
    <w:basedOn w:val="DefaultParagraphFont"/>
    <w:link w:val="Footer"/>
    <w:uiPriority w:val="99"/>
    <w:semiHidden/>
    <w:rsid w:val="008C314D"/>
    <w:rPr>
      <w:rFonts w:eastAsia="Times New Roman"/>
      <w:sz w:val="22"/>
      <w:szCs w:val="22"/>
      <w:lang w:val="en-GB"/>
    </w:rPr>
  </w:style>
  <w:style w:type="paragraph" w:styleId="BalloonText">
    <w:name w:val="Balloon Text"/>
    <w:basedOn w:val="Normal"/>
    <w:link w:val="BalloonTextChar"/>
    <w:uiPriority w:val="99"/>
    <w:semiHidden/>
    <w:unhideWhenUsed/>
    <w:rsid w:val="008C314D"/>
    <w:rPr>
      <w:rFonts w:ascii="Tahoma" w:hAnsi="Tahoma" w:cs="Tahoma"/>
      <w:sz w:val="16"/>
      <w:szCs w:val="16"/>
    </w:rPr>
  </w:style>
  <w:style w:type="character" w:customStyle="1" w:styleId="BalloonTextChar">
    <w:name w:val="Balloon Text Char"/>
    <w:basedOn w:val="DefaultParagraphFont"/>
    <w:link w:val="BalloonText"/>
    <w:uiPriority w:val="99"/>
    <w:semiHidden/>
    <w:rsid w:val="008C314D"/>
    <w:rPr>
      <w:rFonts w:ascii="Tahoma" w:eastAsia="Times New Roman" w:hAnsi="Tahoma" w:cs="Tahoma"/>
      <w:sz w:val="16"/>
      <w:szCs w:val="16"/>
      <w:lang w:val="en-GB"/>
    </w:rPr>
  </w:style>
  <w:style w:type="character" w:styleId="Hyperlink">
    <w:name w:val="Hyperlink"/>
    <w:basedOn w:val="DefaultParagraphFont"/>
    <w:rsid w:val="008C31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agaliaelpidas.org" TargetMode="External"/><Relationship Id="rId2" Type="http://schemas.openxmlformats.org/officeDocument/2006/relationships/hyperlink" Target="mailto:agkaliaelpidas@gmail.com" TargetMode="External"/><Relationship Id="rId1" Type="http://schemas.openxmlformats.org/officeDocument/2006/relationships/hyperlink" Target="mailto:agaliaelpidas@cytanet.com.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2579</Words>
  <Characters>14702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Miltos</dc:creator>
  <cp:lastModifiedBy>YIOULA PITSIALI</cp:lastModifiedBy>
  <cp:revision>2</cp:revision>
  <cp:lastPrinted>2014-09-05T10:18:00Z</cp:lastPrinted>
  <dcterms:created xsi:type="dcterms:W3CDTF">2021-03-05T07:39:00Z</dcterms:created>
  <dcterms:modified xsi:type="dcterms:W3CDTF">2021-03-05T07:39:00Z</dcterms:modified>
</cp:coreProperties>
</file>